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3C7" w:rsidRPr="006F63C7" w:rsidRDefault="006F63C7" w:rsidP="006F63C7">
      <w:pPr>
        <w:pStyle w:val="1"/>
        <w:rPr>
          <w:rFonts w:ascii="Times New Roman" w:hAnsi="Times New Roman" w:cs="Times New Roman"/>
          <w:sz w:val="24"/>
          <w:szCs w:val="24"/>
        </w:rPr>
      </w:pPr>
      <w:bookmarkStart w:id="0" w:name="sub_22"/>
      <w:r w:rsidRPr="006F63C7">
        <w:rPr>
          <w:rFonts w:ascii="Times New Roman" w:hAnsi="Times New Roman" w:cs="Times New Roman"/>
          <w:sz w:val="24"/>
          <w:szCs w:val="24"/>
        </w:rPr>
        <w:t xml:space="preserve">Форма 2.2. Информация </w:t>
      </w:r>
      <w:r w:rsidRPr="006F63C7">
        <w:rPr>
          <w:rFonts w:ascii="Times New Roman" w:hAnsi="Times New Roman" w:cs="Times New Roman"/>
          <w:sz w:val="24"/>
          <w:szCs w:val="24"/>
        </w:rPr>
        <w:br/>
        <w:t>о тарифе на питьевую воду (питьевое водоснабжение)</w:t>
      </w:r>
    </w:p>
    <w:bookmarkEnd w:id="0"/>
    <w:p w:rsidR="0060486B" w:rsidRDefault="0060486B"/>
    <w:p w:rsidR="003273C9" w:rsidRPr="006F63C7" w:rsidRDefault="003273C9" w:rsidP="003273C9">
      <w:pPr>
        <w:ind w:firstLine="0"/>
        <w:rPr>
          <w:rFonts w:ascii="Times New Roman" w:hAnsi="Times New Roman" w:cs="Times New Roman"/>
          <w:b/>
          <w:sz w:val="24"/>
          <w:szCs w:val="24"/>
          <w:u w:val="single"/>
        </w:rPr>
      </w:pPr>
      <w:r>
        <w:rPr>
          <w:rFonts w:ascii="Times New Roman" w:hAnsi="Times New Roman" w:cs="Times New Roman"/>
          <w:b/>
          <w:sz w:val="24"/>
          <w:szCs w:val="24"/>
          <w:u w:val="single"/>
        </w:rPr>
        <w:t>На</w:t>
      </w:r>
      <w:r w:rsidRPr="006F63C7">
        <w:rPr>
          <w:rFonts w:ascii="Times New Roman" w:hAnsi="Times New Roman" w:cs="Times New Roman"/>
          <w:b/>
          <w:sz w:val="24"/>
          <w:szCs w:val="24"/>
          <w:u w:val="single"/>
        </w:rPr>
        <w:t xml:space="preserve"> 201</w:t>
      </w:r>
      <w:r w:rsidR="00F04264">
        <w:rPr>
          <w:rFonts w:ascii="Times New Roman" w:hAnsi="Times New Roman" w:cs="Times New Roman"/>
          <w:b/>
          <w:sz w:val="24"/>
          <w:szCs w:val="24"/>
          <w:u w:val="single"/>
        </w:rPr>
        <w:t>8</w:t>
      </w:r>
      <w:r w:rsidRPr="006F63C7">
        <w:rPr>
          <w:rFonts w:ascii="Times New Roman" w:hAnsi="Times New Roman" w:cs="Times New Roman"/>
          <w:b/>
          <w:sz w:val="24"/>
          <w:szCs w:val="24"/>
          <w:u w:val="single"/>
        </w:rPr>
        <w:t xml:space="preserve"> </w:t>
      </w:r>
      <w:r>
        <w:rPr>
          <w:rFonts w:ascii="Times New Roman" w:hAnsi="Times New Roman" w:cs="Times New Roman"/>
          <w:b/>
          <w:sz w:val="24"/>
          <w:szCs w:val="24"/>
          <w:u w:val="single"/>
        </w:rPr>
        <w:t>год</w:t>
      </w:r>
      <w:r w:rsidRPr="006F63C7">
        <w:rPr>
          <w:rFonts w:ascii="Times New Roman" w:hAnsi="Times New Roman" w:cs="Times New Roman"/>
          <w:b/>
          <w:sz w:val="24"/>
          <w:szCs w:val="24"/>
          <w:u w:val="single"/>
        </w:rPr>
        <w:t>:</w:t>
      </w:r>
    </w:p>
    <w:p w:rsidR="003273C9" w:rsidRPr="006F63C7" w:rsidRDefault="003273C9" w:rsidP="003273C9">
      <w:pPr>
        <w:ind w:firstLine="0"/>
        <w:rPr>
          <w:rFonts w:ascii="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2552"/>
        <w:gridCol w:w="2551"/>
      </w:tblGrid>
      <w:tr w:rsidR="003273C9" w:rsidRPr="006F63C7" w:rsidTr="00F04264">
        <w:tc>
          <w:tcPr>
            <w:tcW w:w="5103" w:type="dxa"/>
            <w:tcBorders>
              <w:top w:val="single" w:sz="4" w:space="0" w:color="auto"/>
              <w:bottom w:val="single" w:sz="4" w:space="0" w:color="auto"/>
              <w:right w:val="single" w:sz="4" w:space="0" w:color="auto"/>
            </w:tcBorders>
          </w:tcPr>
          <w:p w:rsidR="003273C9" w:rsidRPr="006F63C7" w:rsidRDefault="003273C9" w:rsidP="00F04264">
            <w:pPr>
              <w:pStyle w:val="a4"/>
              <w:rPr>
                <w:rFonts w:ascii="Times New Roman" w:hAnsi="Times New Roman" w:cs="Times New Roman"/>
                <w:sz w:val="24"/>
                <w:szCs w:val="24"/>
              </w:rPr>
            </w:pPr>
            <w:r w:rsidRPr="006F63C7">
              <w:rPr>
                <w:rFonts w:ascii="Times New Roman" w:hAnsi="Times New Roman" w:cs="Times New Roman"/>
                <w:sz w:val="24"/>
                <w:szCs w:val="24"/>
              </w:rPr>
              <w:t>Наименование органа регулирования, принявшего решение об утверждении тарифа на питьевую воду (питьевое водоснабжение)</w:t>
            </w:r>
          </w:p>
        </w:tc>
        <w:tc>
          <w:tcPr>
            <w:tcW w:w="5103" w:type="dxa"/>
            <w:gridSpan w:val="2"/>
            <w:tcBorders>
              <w:top w:val="single" w:sz="4" w:space="0" w:color="auto"/>
              <w:left w:val="single" w:sz="4" w:space="0" w:color="auto"/>
              <w:bottom w:val="single" w:sz="4" w:space="0" w:color="auto"/>
            </w:tcBorders>
          </w:tcPr>
          <w:p w:rsidR="003273C9" w:rsidRPr="006F63C7" w:rsidRDefault="003273C9" w:rsidP="003273C9">
            <w:pPr>
              <w:pStyle w:val="a3"/>
              <w:rPr>
                <w:rFonts w:ascii="Times New Roman" w:hAnsi="Times New Roman" w:cs="Times New Roman"/>
                <w:sz w:val="24"/>
                <w:szCs w:val="24"/>
              </w:rPr>
            </w:pPr>
            <w:r w:rsidRPr="006F63C7">
              <w:rPr>
                <w:rFonts w:ascii="Times New Roman" w:hAnsi="Times New Roman" w:cs="Times New Roman"/>
                <w:sz w:val="24"/>
                <w:szCs w:val="24"/>
              </w:rPr>
              <w:t xml:space="preserve">Администрация муниципального образования </w:t>
            </w:r>
            <w:r>
              <w:rPr>
                <w:rFonts w:ascii="Times New Roman" w:hAnsi="Times New Roman" w:cs="Times New Roman"/>
                <w:sz w:val="24"/>
                <w:szCs w:val="24"/>
              </w:rPr>
              <w:t xml:space="preserve"> </w:t>
            </w:r>
            <w:r w:rsidRPr="006F63C7">
              <w:rPr>
                <w:rFonts w:ascii="Times New Roman" w:hAnsi="Times New Roman" w:cs="Times New Roman"/>
                <w:sz w:val="24"/>
                <w:szCs w:val="24"/>
              </w:rPr>
              <w:t>Оренбургск</w:t>
            </w:r>
            <w:r>
              <w:rPr>
                <w:rFonts w:ascii="Times New Roman" w:hAnsi="Times New Roman" w:cs="Times New Roman"/>
                <w:sz w:val="24"/>
                <w:szCs w:val="24"/>
              </w:rPr>
              <w:t>ого</w:t>
            </w:r>
            <w:r w:rsidRPr="006F63C7">
              <w:rPr>
                <w:rFonts w:ascii="Times New Roman" w:hAnsi="Times New Roman" w:cs="Times New Roman"/>
                <w:sz w:val="24"/>
                <w:szCs w:val="24"/>
              </w:rPr>
              <w:t xml:space="preserve"> район</w:t>
            </w:r>
            <w:r>
              <w:rPr>
                <w:rFonts w:ascii="Times New Roman" w:hAnsi="Times New Roman" w:cs="Times New Roman"/>
                <w:sz w:val="24"/>
                <w:szCs w:val="24"/>
              </w:rPr>
              <w:t>а</w:t>
            </w:r>
            <w:r w:rsidRPr="006F63C7">
              <w:rPr>
                <w:rFonts w:ascii="Times New Roman" w:hAnsi="Times New Roman" w:cs="Times New Roman"/>
                <w:sz w:val="24"/>
                <w:szCs w:val="24"/>
              </w:rPr>
              <w:t xml:space="preserve"> Оренбургской области</w:t>
            </w:r>
          </w:p>
        </w:tc>
      </w:tr>
      <w:tr w:rsidR="003273C9" w:rsidRPr="006F63C7" w:rsidTr="00F04264">
        <w:tc>
          <w:tcPr>
            <w:tcW w:w="5103" w:type="dxa"/>
            <w:tcBorders>
              <w:top w:val="single" w:sz="4" w:space="0" w:color="auto"/>
              <w:bottom w:val="single" w:sz="4" w:space="0" w:color="auto"/>
              <w:right w:val="single" w:sz="4" w:space="0" w:color="auto"/>
            </w:tcBorders>
          </w:tcPr>
          <w:p w:rsidR="003273C9" w:rsidRPr="006F63C7" w:rsidRDefault="003273C9" w:rsidP="00F04264">
            <w:pPr>
              <w:pStyle w:val="a4"/>
              <w:rPr>
                <w:rFonts w:ascii="Times New Roman" w:hAnsi="Times New Roman" w:cs="Times New Roman"/>
                <w:sz w:val="24"/>
                <w:szCs w:val="24"/>
              </w:rPr>
            </w:pPr>
            <w:r w:rsidRPr="006F63C7">
              <w:rPr>
                <w:rFonts w:ascii="Times New Roman" w:hAnsi="Times New Roman" w:cs="Times New Roman"/>
                <w:sz w:val="24"/>
                <w:szCs w:val="24"/>
              </w:rPr>
              <w:t>Реквизиты (дата, номер) решения об утверждении тарифа на питьевую воду (питьевое водоснабжение)</w:t>
            </w:r>
          </w:p>
        </w:tc>
        <w:tc>
          <w:tcPr>
            <w:tcW w:w="5103" w:type="dxa"/>
            <w:gridSpan w:val="2"/>
            <w:tcBorders>
              <w:top w:val="single" w:sz="4" w:space="0" w:color="auto"/>
              <w:left w:val="single" w:sz="4" w:space="0" w:color="auto"/>
              <w:bottom w:val="single" w:sz="4" w:space="0" w:color="auto"/>
            </w:tcBorders>
          </w:tcPr>
          <w:p w:rsidR="003273C9" w:rsidRPr="006F63C7" w:rsidRDefault="00F04264" w:rsidP="004A7C1B">
            <w:pPr>
              <w:pStyle w:val="a3"/>
              <w:rPr>
                <w:rFonts w:ascii="Times New Roman" w:hAnsi="Times New Roman" w:cs="Times New Roman"/>
                <w:sz w:val="24"/>
                <w:szCs w:val="24"/>
              </w:rPr>
            </w:pPr>
            <w:r>
              <w:rPr>
                <w:rFonts w:ascii="Times New Roman" w:hAnsi="Times New Roman" w:cs="Times New Roman"/>
                <w:sz w:val="24"/>
                <w:szCs w:val="24"/>
              </w:rPr>
              <w:t xml:space="preserve">Постановление Администрации </w:t>
            </w:r>
            <w:proofErr w:type="spellStart"/>
            <w:r>
              <w:rPr>
                <w:rFonts w:ascii="Times New Roman" w:hAnsi="Times New Roman" w:cs="Times New Roman"/>
                <w:sz w:val="24"/>
                <w:szCs w:val="24"/>
              </w:rPr>
              <w:t>Муниципаль</w:t>
            </w:r>
            <w:r w:rsidR="004A7C1B">
              <w:rPr>
                <w:rFonts w:ascii="Times New Roman" w:hAnsi="Times New Roman" w:cs="Times New Roman"/>
                <w:sz w:val="24"/>
                <w:szCs w:val="24"/>
              </w:rPr>
              <w:t>-</w:t>
            </w:r>
            <w:r>
              <w:rPr>
                <w:rFonts w:ascii="Times New Roman" w:hAnsi="Times New Roman" w:cs="Times New Roman"/>
                <w:sz w:val="24"/>
                <w:szCs w:val="24"/>
              </w:rPr>
              <w:t>ного</w:t>
            </w:r>
            <w:proofErr w:type="spellEnd"/>
            <w:r>
              <w:rPr>
                <w:rFonts w:ascii="Times New Roman" w:hAnsi="Times New Roman" w:cs="Times New Roman"/>
                <w:sz w:val="24"/>
                <w:szCs w:val="24"/>
              </w:rPr>
              <w:t xml:space="preserve"> Образования Оренбургский район Оренбургской области от 05.12.2017г. №2618-п «О корректировке долгосрочных тарифов  на питьевую вод</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питьевое водоснабжение) и водоотведение для организаций осуществляющих холодное водоснабжение и (или) водоотведение на территории муниципального образования Оренбургский район и внесений изменения в постановление администрации муниципального образования Оренбургского района от 07.12.2016 №</w:t>
            </w:r>
            <w:r w:rsidR="004A7C1B">
              <w:rPr>
                <w:rFonts w:ascii="Times New Roman" w:hAnsi="Times New Roman" w:cs="Times New Roman"/>
                <w:sz w:val="24"/>
                <w:szCs w:val="24"/>
              </w:rPr>
              <w:t xml:space="preserve"> </w:t>
            </w:r>
            <w:r>
              <w:rPr>
                <w:rFonts w:ascii="Times New Roman" w:hAnsi="Times New Roman" w:cs="Times New Roman"/>
                <w:sz w:val="24"/>
                <w:szCs w:val="24"/>
              </w:rPr>
              <w:t>1512-</w:t>
            </w:r>
            <w:r w:rsidR="004A7C1B">
              <w:rPr>
                <w:rFonts w:ascii="Times New Roman" w:hAnsi="Times New Roman" w:cs="Times New Roman"/>
                <w:sz w:val="24"/>
                <w:szCs w:val="24"/>
              </w:rPr>
              <w:t>п</w:t>
            </w:r>
            <w:r w:rsidRPr="006F63C7">
              <w:rPr>
                <w:rFonts w:ascii="Times New Roman" w:hAnsi="Times New Roman" w:cs="Times New Roman"/>
                <w:sz w:val="24"/>
                <w:szCs w:val="24"/>
              </w:rPr>
              <w:t>»</w:t>
            </w:r>
          </w:p>
        </w:tc>
      </w:tr>
      <w:tr w:rsidR="003273C9" w:rsidRPr="006F63C7" w:rsidTr="003273C9">
        <w:tc>
          <w:tcPr>
            <w:tcW w:w="5103" w:type="dxa"/>
            <w:tcBorders>
              <w:top w:val="single" w:sz="4" w:space="0" w:color="auto"/>
              <w:bottom w:val="single" w:sz="4" w:space="0" w:color="auto"/>
              <w:right w:val="single" w:sz="4" w:space="0" w:color="auto"/>
            </w:tcBorders>
          </w:tcPr>
          <w:p w:rsidR="003273C9" w:rsidRPr="006F63C7" w:rsidRDefault="003273C9" w:rsidP="00F04264">
            <w:pPr>
              <w:pStyle w:val="a4"/>
              <w:rPr>
                <w:rFonts w:ascii="Times New Roman" w:hAnsi="Times New Roman" w:cs="Times New Roman"/>
                <w:sz w:val="24"/>
                <w:szCs w:val="24"/>
              </w:rPr>
            </w:pPr>
            <w:r w:rsidRPr="006F63C7">
              <w:rPr>
                <w:rFonts w:ascii="Times New Roman" w:hAnsi="Times New Roman" w:cs="Times New Roman"/>
                <w:sz w:val="24"/>
                <w:szCs w:val="24"/>
              </w:rPr>
              <w:t>Величина установленного тарифа на питьевую воду (питьевое водоснабжение)</w:t>
            </w:r>
          </w:p>
        </w:tc>
        <w:tc>
          <w:tcPr>
            <w:tcW w:w="2552" w:type="dxa"/>
            <w:tcBorders>
              <w:top w:val="single" w:sz="4" w:space="0" w:color="auto"/>
              <w:left w:val="single" w:sz="4" w:space="0" w:color="auto"/>
              <w:bottom w:val="single" w:sz="4" w:space="0" w:color="auto"/>
            </w:tcBorders>
          </w:tcPr>
          <w:p w:rsidR="003273C9" w:rsidRPr="006F63C7" w:rsidRDefault="00BE774C" w:rsidP="004A7C1B">
            <w:pPr>
              <w:pStyle w:val="a3"/>
              <w:rPr>
                <w:rFonts w:ascii="Times New Roman" w:hAnsi="Times New Roman" w:cs="Times New Roman"/>
                <w:sz w:val="24"/>
                <w:szCs w:val="24"/>
              </w:rPr>
            </w:pPr>
            <w:r>
              <w:rPr>
                <w:rFonts w:ascii="Times New Roman" w:hAnsi="Times New Roman" w:cs="Times New Roman"/>
                <w:sz w:val="24"/>
                <w:szCs w:val="24"/>
              </w:rPr>
              <w:t>2</w:t>
            </w:r>
            <w:r w:rsidR="004A7C1B">
              <w:rPr>
                <w:rFonts w:ascii="Times New Roman" w:hAnsi="Times New Roman" w:cs="Times New Roman"/>
                <w:sz w:val="24"/>
                <w:szCs w:val="24"/>
              </w:rPr>
              <w:t>1</w:t>
            </w:r>
            <w:r>
              <w:rPr>
                <w:rFonts w:ascii="Times New Roman" w:hAnsi="Times New Roman" w:cs="Times New Roman"/>
                <w:sz w:val="24"/>
                <w:szCs w:val="24"/>
              </w:rPr>
              <w:t>,</w:t>
            </w:r>
            <w:r w:rsidR="004A7C1B">
              <w:rPr>
                <w:rFonts w:ascii="Times New Roman" w:hAnsi="Times New Roman" w:cs="Times New Roman"/>
                <w:sz w:val="24"/>
                <w:szCs w:val="24"/>
              </w:rPr>
              <w:t xml:space="preserve">21 </w:t>
            </w:r>
            <w:r w:rsidR="003273C9" w:rsidRPr="006F63C7">
              <w:rPr>
                <w:rFonts w:ascii="Times New Roman" w:hAnsi="Times New Roman" w:cs="Times New Roman"/>
                <w:sz w:val="24"/>
                <w:szCs w:val="24"/>
              </w:rPr>
              <w:t>руб./</w:t>
            </w:r>
            <w:proofErr w:type="gramStart"/>
            <w:r w:rsidR="003273C9" w:rsidRPr="006F63C7">
              <w:rPr>
                <w:rFonts w:ascii="Times New Roman" w:hAnsi="Times New Roman" w:cs="Times New Roman"/>
                <w:sz w:val="24"/>
                <w:szCs w:val="24"/>
              </w:rPr>
              <w:t>м</w:t>
            </w:r>
            <w:proofErr w:type="gramEnd"/>
            <w:r w:rsidR="003273C9" w:rsidRPr="006F63C7">
              <w:rPr>
                <w:rFonts w:ascii="Times New Roman" w:hAnsi="Times New Roman" w:cs="Times New Roman"/>
                <w:sz w:val="24"/>
                <w:szCs w:val="24"/>
              </w:rPr>
              <w:t>³</w:t>
            </w:r>
          </w:p>
        </w:tc>
        <w:tc>
          <w:tcPr>
            <w:tcW w:w="2551" w:type="dxa"/>
            <w:tcBorders>
              <w:top w:val="single" w:sz="4" w:space="0" w:color="auto"/>
              <w:left w:val="single" w:sz="4" w:space="0" w:color="auto"/>
              <w:bottom w:val="single" w:sz="4" w:space="0" w:color="auto"/>
            </w:tcBorders>
          </w:tcPr>
          <w:p w:rsidR="003273C9" w:rsidRPr="006F63C7" w:rsidRDefault="00BE774C" w:rsidP="004A7C1B">
            <w:pPr>
              <w:pStyle w:val="a3"/>
              <w:rPr>
                <w:rFonts w:ascii="Times New Roman" w:hAnsi="Times New Roman" w:cs="Times New Roman"/>
                <w:sz w:val="24"/>
                <w:szCs w:val="24"/>
              </w:rPr>
            </w:pPr>
            <w:r>
              <w:rPr>
                <w:rFonts w:ascii="Times New Roman" w:hAnsi="Times New Roman" w:cs="Times New Roman"/>
                <w:sz w:val="24"/>
                <w:szCs w:val="24"/>
              </w:rPr>
              <w:t>21,</w:t>
            </w:r>
            <w:r w:rsidR="004A7C1B">
              <w:rPr>
                <w:rFonts w:ascii="Times New Roman" w:hAnsi="Times New Roman" w:cs="Times New Roman"/>
                <w:sz w:val="24"/>
                <w:szCs w:val="24"/>
              </w:rPr>
              <w:t>95</w:t>
            </w:r>
            <w:r w:rsidR="003273C9" w:rsidRPr="006F63C7">
              <w:rPr>
                <w:rFonts w:ascii="Times New Roman" w:hAnsi="Times New Roman" w:cs="Times New Roman"/>
                <w:sz w:val="24"/>
                <w:szCs w:val="24"/>
              </w:rPr>
              <w:t xml:space="preserve"> руб./</w:t>
            </w:r>
            <w:proofErr w:type="gramStart"/>
            <w:r w:rsidR="003273C9" w:rsidRPr="006F63C7">
              <w:rPr>
                <w:rFonts w:ascii="Times New Roman" w:hAnsi="Times New Roman" w:cs="Times New Roman"/>
                <w:sz w:val="24"/>
                <w:szCs w:val="24"/>
              </w:rPr>
              <w:t>м</w:t>
            </w:r>
            <w:proofErr w:type="gramEnd"/>
            <w:r w:rsidR="003273C9" w:rsidRPr="006F63C7">
              <w:rPr>
                <w:rFonts w:ascii="Times New Roman" w:hAnsi="Times New Roman" w:cs="Times New Roman"/>
                <w:sz w:val="24"/>
                <w:szCs w:val="24"/>
              </w:rPr>
              <w:t>³</w:t>
            </w:r>
          </w:p>
        </w:tc>
      </w:tr>
      <w:tr w:rsidR="003273C9" w:rsidRPr="006F63C7" w:rsidTr="003273C9">
        <w:tc>
          <w:tcPr>
            <w:tcW w:w="5103" w:type="dxa"/>
            <w:tcBorders>
              <w:top w:val="single" w:sz="4" w:space="0" w:color="auto"/>
              <w:bottom w:val="single" w:sz="4" w:space="0" w:color="auto"/>
              <w:right w:val="single" w:sz="4" w:space="0" w:color="auto"/>
            </w:tcBorders>
          </w:tcPr>
          <w:p w:rsidR="003273C9" w:rsidRPr="006F63C7" w:rsidRDefault="003273C9" w:rsidP="00F04264">
            <w:pPr>
              <w:pStyle w:val="a4"/>
              <w:rPr>
                <w:rFonts w:ascii="Times New Roman" w:hAnsi="Times New Roman" w:cs="Times New Roman"/>
                <w:sz w:val="24"/>
                <w:szCs w:val="24"/>
              </w:rPr>
            </w:pPr>
            <w:r w:rsidRPr="006F63C7">
              <w:rPr>
                <w:rFonts w:ascii="Times New Roman" w:hAnsi="Times New Roman" w:cs="Times New Roman"/>
                <w:sz w:val="24"/>
                <w:szCs w:val="24"/>
              </w:rPr>
              <w:t>Срок действия установленного тарифа на питьевую воду (питьевое водоснабжение)</w:t>
            </w:r>
          </w:p>
        </w:tc>
        <w:tc>
          <w:tcPr>
            <w:tcW w:w="2552" w:type="dxa"/>
            <w:tcBorders>
              <w:top w:val="single" w:sz="4" w:space="0" w:color="auto"/>
              <w:left w:val="single" w:sz="4" w:space="0" w:color="auto"/>
              <w:bottom w:val="single" w:sz="4" w:space="0" w:color="auto"/>
            </w:tcBorders>
          </w:tcPr>
          <w:p w:rsidR="003273C9" w:rsidRPr="006F63C7" w:rsidRDefault="003273C9" w:rsidP="00E20368">
            <w:pPr>
              <w:pStyle w:val="a3"/>
              <w:rPr>
                <w:rFonts w:ascii="Times New Roman" w:hAnsi="Times New Roman" w:cs="Times New Roman"/>
                <w:sz w:val="24"/>
                <w:szCs w:val="24"/>
              </w:rPr>
            </w:pPr>
            <w:r w:rsidRPr="006F63C7">
              <w:rPr>
                <w:rFonts w:ascii="Times New Roman" w:hAnsi="Times New Roman" w:cs="Times New Roman"/>
                <w:sz w:val="24"/>
                <w:szCs w:val="24"/>
              </w:rPr>
              <w:t>с 01.0</w:t>
            </w:r>
            <w:r>
              <w:rPr>
                <w:rFonts w:ascii="Times New Roman" w:hAnsi="Times New Roman" w:cs="Times New Roman"/>
                <w:sz w:val="24"/>
                <w:szCs w:val="24"/>
              </w:rPr>
              <w:t>1</w:t>
            </w:r>
            <w:r w:rsidRPr="006F63C7">
              <w:rPr>
                <w:rFonts w:ascii="Times New Roman" w:hAnsi="Times New Roman" w:cs="Times New Roman"/>
                <w:sz w:val="24"/>
                <w:szCs w:val="24"/>
              </w:rPr>
              <w:t>.201</w:t>
            </w:r>
            <w:r w:rsidR="004358DB">
              <w:rPr>
                <w:rFonts w:ascii="Times New Roman" w:hAnsi="Times New Roman" w:cs="Times New Roman"/>
                <w:sz w:val="24"/>
                <w:szCs w:val="24"/>
              </w:rPr>
              <w:t>8</w:t>
            </w:r>
            <w:r w:rsidRPr="006F63C7">
              <w:rPr>
                <w:rFonts w:ascii="Times New Roman" w:hAnsi="Times New Roman" w:cs="Times New Roman"/>
                <w:sz w:val="24"/>
                <w:szCs w:val="24"/>
              </w:rPr>
              <w:t xml:space="preserve"> г. по </w:t>
            </w:r>
            <w:r w:rsidR="00E20368">
              <w:rPr>
                <w:rFonts w:ascii="Times New Roman" w:hAnsi="Times New Roman" w:cs="Times New Roman"/>
                <w:sz w:val="24"/>
                <w:szCs w:val="24"/>
              </w:rPr>
              <w:t>30</w:t>
            </w:r>
            <w:r w:rsidRPr="006F63C7">
              <w:rPr>
                <w:rFonts w:ascii="Times New Roman" w:hAnsi="Times New Roman" w:cs="Times New Roman"/>
                <w:sz w:val="24"/>
                <w:szCs w:val="24"/>
              </w:rPr>
              <w:t>.</w:t>
            </w:r>
            <w:r>
              <w:rPr>
                <w:rFonts w:ascii="Times New Roman" w:hAnsi="Times New Roman" w:cs="Times New Roman"/>
                <w:sz w:val="24"/>
                <w:szCs w:val="24"/>
              </w:rPr>
              <w:t>0</w:t>
            </w:r>
            <w:r w:rsidR="00E20368">
              <w:rPr>
                <w:rFonts w:ascii="Times New Roman" w:hAnsi="Times New Roman" w:cs="Times New Roman"/>
                <w:sz w:val="24"/>
                <w:szCs w:val="24"/>
              </w:rPr>
              <w:t>6</w:t>
            </w:r>
            <w:r w:rsidRPr="006F63C7">
              <w:rPr>
                <w:rFonts w:ascii="Times New Roman" w:hAnsi="Times New Roman" w:cs="Times New Roman"/>
                <w:sz w:val="24"/>
                <w:szCs w:val="24"/>
              </w:rPr>
              <w:t>.201</w:t>
            </w:r>
            <w:r w:rsidR="004358DB">
              <w:rPr>
                <w:rFonts w:ascii="Times New Roman" w:hAnsi="Times New Roman" w:cs="Times New Roman"/>
                <w:sz w:val="24"/>
                <w:szCs w:val="24"/>
              </w:rPr>
              <w:t>8</w:t>
            </w:r>
            <w:r w:rsidRPr="006F63C7">
              <w:rPr>
                <w:rFonts w:ascii="Times New Roman" w:hAnsi="Times New Roman" w:cs="Times New Roman"/>
                <w:sz w:val="24"/>
                <w:szCs w:val="24"/>
              </w:rPr>
              <w:t xml:space="preserve"> г.</w:t>
            </w:r>
          </w:p>
        </w:tc>
        <w:tc>
          <w:tcPr>
            <w:tcW w:w="2551" w:type="dxa"/>
            <w:tcBorders>
              <w:top w:val="single" w:sz="4" w:space="0" w:color="auto"/>
              <w:left w:val="single" w:sz="4" w:space="0" w:color="auto"/>
              <w:bottom w:val="single" w:sz="4" w:space="0" w:color="auto"/>
            </w:tcBorders>
          </w:tcPr>
          <w:p w:rsidR="003273C9" w:rsidRPr="006F63C7" w:rsidRDefault="003273C9" w:rsidP="003273C9">
            <w:pPr>
              <w:pStyle w:val="a3"/>
              <w:rPr>
                <w:rFonts w:ascii="Times New Roman" w:hAnsi="Times New Roman" w:cs="Times New Roman"/>
                <w:sz w:val="24"/>
                <w:szCs w:val="24"/>
              </w:rPr>
            </w:pPr>
            <w:r w:rsidRPr="006F63C7">
              <w:rPr>
                <w:rFonts w:ascii="Times New Roman" w:hAnsi="Times New Roman" w:cs="Times New Roman"/>
                <w:sz w:val="24"/>
                <w:szCs w:val="24"/>
              </w:rPr>
              <w:t>с 01.0</w:t>
            </w:r>
            <w:r>
              <w:rPr>
                <w:rFonts w:ascii="Times New Roman" w:hAnsi="Times New Roman" w:cs="Times New Roman"/>
                <w:sz w:val="24"/>
                <w:szCs w:val="24"/>
              </w:rPr>
              <w:t>7</w:t>
            </w:r>
            <w:r w:rsidRPr="006F63C7">
              <w:rPr>
                <w:rFonts w:ascii="Times New Roman" w:hAnsi="Times New Roman" w:cs="Times New Roman"/>
                <w:sz w:val="24"/>
                <w:szCs w:val="24"/>
              </w:rPr>
              <w:t>.201</w:t>
            </w:r>
            <w:r w:rsidR="004358DB">
              <w:rPr>
                <w:rFonts w:ascii="Times New Roman" w:hAnsi="Times New Roman" w:cs="Times New Roman"/>
                <w:sz w:val="24"/>
                <w:szCs w:val="24"/>
              </w:rPr>
              <w:t>8</w:t>
            </w:r>
            <w:r w:rsidRPr="006F63C7">
              <w:rPr>
                <w:rFonts w:ascii="Times New Roman" w:hAnsi="Times New Roman" w:cs="Times New Roman"/>
                <w:sz w:val="24"/>
                <w:szCs w:val="24"/>
              </w:rPr>
              <w:t xml:space="preserve"> г. по </w:t>
            </w:r>
            <w:r>
              <w:rPr>
                <w:rFonts w:ascii="Times New Roman" w:hAnsi="Times New Roman" w:cs="Times New Roman"/>
                <w:sz w:val="24"/>
                <w:szCs w:val="24"/>
              </w:rPr>
              <w:t>31</w:t>
            </w:r>
            <w:r w:rsidRPr="006F63C7">
              <w:rPr>
                <w:rFonts w:ascii="Times New Roman" w:hAnsi="Times New Roman" w:cs="Times New Roman"/>
                <w:sz w:val="24"/>
                <w:szCs w:val="24"/>
              </w:rPr>
              <w:t>.</w:t>
            </w:r>
            <w:r>
              <w:rPr>
                <w:rFonts w:ascii="Times New Roman" w:hAnsi="Times New Roman" w:cs="Times New Roman"/>
                <w:sz w:val="24"/>
                <w:szCs w:val="24"/>
              </w:rPr>
              <w:t>12</w:t>
            </w:r>
            <w:r w:rsidRPr="006F63C7">
              <w:rPr>
                <w:rFonts w:ascii="Times New Roman" w:hAnsi="Times New Roman" w:cs="Times New Roman"/>
                <w:sz w:val="24"/>
                <w:szCs w:val="24"/>
              </w:rPr>
              <w:t>.201</w:t>
            </w:r>
            <w:r w:rsidR="004358DB">
              <w:rPr>
                <w:rFonts w:ascii="Times New Roman" w:hAnsi="Times New Roman" w:cs="Times New Roman"/>
                <w:sz w:val="24"/>
                <w:szCs w:val="24"/>
              </w:rPr>
              <w:t>8</w:t>
            </w:r>
            <w:r w:rsidRPr="006F63C7">
              <w:rPr>
                <w:rFonts w:ascii="Times New Roman" w:hAnsi="Times New Roman" w:cs="Times New Roman"/>
                <w:sz w:val="24"/>
                <w:szCs w:val="24"/>
              </w:rPr>
              <w:t xml:space="preserve"> г.</w:t>
            </w:r>
          </w:p>
        </w:tc>
      </w:tr>
      <w:tr w:rsidR="003273C9" w:rsidRPr="006F63C7" w:rsidTr="00F04264">
        <w:tc>
          <w:tcPr>
            <w:tcW w:w="5103" w:type="dxa"/>
            <w:tcBorders>
              <w:top w:val="single" w:sz="4" w:space="0" w:color="auto"/>
              <w:bottom w:val="single" w:sz="4" w:space="0" w:color="auto"/>
              <w:right w:val="single" w:sz="4" w:space="0" w:color="auto"/>
            </w:tcBorders>
          </w:tcPr>
          <w:p w:rsidR="003273C9" w:rsidRPr="006F63C7" w:rsidRDefault="003273C9" w:rsidP="00F04264">
            <w:pPr>
              <w:pStyle w:val="a4"/>
              <w:rPr>
                <w:rFonts w:ascii="Times New Roman" w:hAnsi="Times New Roman" w:cs="Times New Roman"/>
                <w:sz w:val="24"/>
                <w:szCs w:val="24"/>
              </w:rPr>
            </w:pPr>
            <w:r w:rsidRPr="006F63C7">
              <w:rPr>
                <w:rFonts w:ascii="Times New Roman" w:hAnsi="Times New Roman" w:cs="Times New Roman"/>
                <w:sz w:val="24"/>
                <w:szCs w:val="24"/>
              </w:rPr>
              <w:t>Источник официального опубликования решения об установлении тарифа на питьевую воду (питьевое водоснабжение)</w:t>
            </w:r>
          </w:p>
        </w:tc>
        <w:tc>
          <w:tcPr>
            <w:tcW w:w="5103" w:type="dxa"/>
            <w:gridSpan w:val="2"/>
            <w:tcBorders>
              <w:top w:val="single" w:sz="4" w:space="0" w:color="auto"/>
              <w:left w:val="single" w:sz="4" w:space="0" w:color="auto"/>
              <w:bottom w:val="single" w:sz="4" w:space="0" w:color="auto"/>
            </w:tcBorders>
          </w:tcPr>
          <w:p w:rsidR="003273C9" w:rsidRPr="006F63C7" w:rsidRDefault="003273C9" w:rsidP="004358DB">
            <w:pPr>
              <w:pStyle w:val="a3"/>
              <w:rPr>
                <w:rFonts w:ascii="Times New Roman" w:hAnsi="Times New Roman" w:cs="Times New Roman"/>
                <w:sz w:val="24"/>
                <w:szCs w:val="24"/>
              </w:rPr>
            </w:pPr>
            <w:r w:rsidRPr="006F63C7">
              <w:rPr>
                <w:rFonts w:ascii="Times New Roman" w:hAnsi="Times New Roman" w:cs="Times New Roman"/>
                <w:sz w:val="24"/>
                <w:szCs w:val="24"/>
              </w:rPr>
              <w:t>газета «Сельские вести»</w:t>
            </w:r>
            <w:r>
              <w:rPr>
                <w:rFonts w:ascii="Times New Roman" w:hAnsi="Times New Roman" w:cs="Times New Roman"/>
                <w:sz w:val="24"/>
                <w:szCs w:val="24"/>
              </w:rPr>
              <w:t xml:space="preserve"> </w:t>
            </w:r>
          </w:p>
        </w:tc>
      </w:tr>
    </w:tbl>
    <w:p w:rsidR="003273C9" w:rsidRDefault="003273C9"/>
    <w:p w:rsidR="00EF244C" w:rsidRPr="006F63C7" w:rsidRDefault="00EF244C" w:rsidP="00EF244C">
      <w:pPr>
        <w:ind w:firstLine="0"/>
        <w:rPr>
          <w:rFonts w:ascii="Times New Roman" w:hAnsi="Times New Roman" w:cs="Times New Roman"/>
          <w:b/>
          <w:sz w:val="24"/>
          <w:szCs w:val="24"/>
          <w:u w:val="single"/>
        </w:rPr>
      </w:pPr>
      <w:r>
        <w:rPr>
          <w:rFonts w:ascii="Times New Roman" w:hAnsi="Times New Roman" w:cs="Times New Roman"/>
          <w:b/>
          <w:sz w:val="24"/>
          <w:szCs w:val="24"/>
          <w:u w:val="single"/>
        </w:rPr>
        <w:t>На</w:t>
      </w:r>
      <w:r w:rsidRPr="006F63C7">
        <w:rPr>
          <w:rFonts w:ascii="Times New Roman" w:hAnsi="Times New Roman" w:cs="Times New Roman"/>
          <w:b/>
          <w:sz w:val="24"/>
          <w:szCs w:val="24"/>
          <w:u w:val="single"/>
        </w:rPr>
        <w:t xml:space="preserve"> 201</w:t>
      </w:r>
      <w:r w:rsidR="004358DB">
        <w:rPr>
          <w:rFonts w:ascii="Times New Roman" w:hAnsi="Times New Roman" w:cs="Times New Roman"/>
          <w:b/>
          <w:sz w:val="24"/>
          <w:szCs w:val="24"/>
          <w:u w:val="single"/>
        </w:rPr>
        <w:t>9</w:t>
      </w:r>
      <w:r w:rsidRPr="006F63C7">
        <w:rPr>
          <w:rFonts w:ascii="Times New Roman" w:hAnsi="Times New Roman" w:cs="Times New Roman"/>
          <w:b/>
          <w:sz w:val="24"/>
          <w:szCs w:val="24"/>
          <w:u w:val="single"/>
        </w:rPr>
        <w:t xml:space="preserve"> </w:t>
      </w:r>
      <w:r>
        <w:rPr>
          <w:rFonts w:ascii="Times New Roman" w:hAnsi="Times New Roman" w:cs="Times New Roman"/>
          <w:b/>
          <w:sz w:val="24"/>
          <w:szCs w:val="24"/>
          <w:u w:val="single"/>
        </w:rPr>
        <w:t>год</w:t>
      </w:r>
      <w:r w:rsidRPr="006F63C7">
        <w:rPr>
          <w:rFonts w:ascii="Times New Roman" w:hAnsi="Times New Roman" w:cs="Times New Roman"/>
          <w:b/>
          <w:sz w:val="24"/>
          <w:szCs w:val="24"/>
          <w:u w:val="single"/>
        </w:rPr>
        <w:t>:</w:t>
      </w:r>
    </w:p>
    <w:p w:rsidR="00EF244C" w:rsidRPr="006F63C7" w:rsidRDefault="00EF244C" w:rsidP="00EF244C">
      <w:pPr>
        <w:ind w:firstLine="0"/>
        <w:rPr>
          <w:rFonts w:ascii="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2552"/>
        <w:gridCol w:w="2551"/>
      </w:tblGrid>
      <w:tr w:rsidR="00EF244C" w:rsidRPr="006F63C7" w:rsidTr="00F04264">
        <w:tc>
          <w:tcPr>
            <w:tcW w:w="5103" w:type="dxa"/>
            <w:tcBorders>
              <w:top w:val="single" w:sz="4" w:space="0" w:color="auto"/>
              <w:bottom w:val="single" w:sz="4" w:space="0" w:color="auto"/>
              <w:right w:val="single" w:sz="4" w:space="0" w:color="auto"/>
            </w:tcBorders>
          </w:tcPr>
          <w:p w:rsidR="00EF244C" w:rsidRPr="006F63C7" w:rsidRDefault="00EF244C" w:rsidP="00F04264">
            <w:pPr>
              <w:pStyle w:val="a4"/>
              <w:rPr>
                <w:rFonts w:ascii="Times New Roman" w:hAnsi="Times New Roman" w:cs="Times New Roman"/>
                <w:sz w:val="24"/>
                <w:szCs w:val="24"/>
              </w:rPr>
            </w:pPr>
            <w:r w:rsidRPr="006F63C7">
              <w:rPr>
                <w:rFonts w:ascii="Times New Roman" w:hAnsi="Times New Roman" w:cs="Times New Roman"/>
                <w:sz w:val="24"/>
                <w:szCs w:val="24"/>
              </w:rPr>
              <w:t>Наименование органа регулирования, принявшего решение об утверждении тарифа на питьевую воду (питьевое водоснабжение)</w:t>
            </w:r>
          </w:p>
        </w:tc>
        <w:tc>
          <w:tcPr>
            <w:tcW w:w="5103" w:type="dxa"/>
            <w:gridSpan w:val="2"/>
            <w:tcBorders>
              <w:top w:val="single" w:sz="4" w:space="0" w:color="auto"/>
              <w:left w:val="single" w:sz="4" w:space="0" w:color="auto"/>
              <w:bottom w:val="single" w:sz="4" w:space="0" w:color="auto"/>
            </w:tcBorders>
          </w:tcPr>
          <w:p w:rsidR="00EF244C" w:rsidRPr="006F63C7" w:rsidRDefault="00EF244C" w:rsidP="00F04264">
            <w:pPr>
              <w:pStyle w:val="a3"/>
              <w:rPr>
                <w:rFonts w:ascii="Times New Roman" w:hAnsi="Times New Roman" w:cs="Times New Roman"/>
                <w:sz w:val="24"/>
                <w:szCs w:val="24"/>
              </w:rPr>
            </w:pPr>
            <w:r w:rsidRPr="006F63C7">
              <w:rPr>
                <w:rFonts w:ascii="Times New Roman" w:hAnsi="Times New Roman" w:cs="Times New Roman"/>
                <w:sz w:val="24"/>
                <w:szCs w:val="24"/>
              </w:rPr>
              <w:t>Администр</w:t>
            </w:r>
            <w:r w:rsidR="00CB0E5A">
              <w:rPr>
                <w:rFonts w:ascii="Times New Roman" w:hAnsi="Times New Roman" w:cs="Times New Roman"/>
                <w:sz w:val="24"/>
                <w:szCs w:val="24"/>
              </w:rPr>
              <w:t>ация муниципального образования</w:t>
            </w:r>
            <w:r>
              <w:rPr>
                <w:rFonts w:ascii="Times New Roman" w:hAnsi="Times New Roman" w:cs="Times New Roman"/>
                <w:sz w:val="24"/>
                <w:szCs w:val="24"/>
              </w:rPr>
              <w:t xml:space="preserve"> </w:t>
            </w:r>
            <w:r w:rsidRPr="006F63C7">
              <w:rPr>
                <w:rFonts w:ascii="Times New Roman" w:hAnsi="Times New Roman" w:cs="Times New Roman"/>
                <w:sz w:val="24"/>
                <w:szCs w:val="24"/>
              </w:rPr>
              <w:t>Оренбургск</w:t>
            </w:r>
            <w:r>
              <w:rPr>
                <w:rFonts w:ascii="Times New Roman" w:hAnsi="Times New Roman" w:cs="Times New Roman"/>
                <w:sz w:val="24"/>
                <w:szCs w:val="24"/>
              </w:rPr>
              <w:t>ого</w:t>
            </w:r>
            <w:r w:rsidRPr="006F63C7">
              <w:rPr>
                <w:rFonts w:ascii="Times New Roman" w:hAnsi="Times New Roman" w:cs="Times New Roman"/>
                <w:sz w:val="24"/>
                <w:szCs w:val="24"/>
              </w:rPr>
              <w:t xml:space="preserve"> район</w:t>
            </w:r>
            <w:r>
              <w:rPr>
                <w:rFonts w:ascii="Times New Roman" w:hAnsi="Times New Roman" w:cs="Times New Roman"/>
                <w:sz w:val="24"/>
                <w:szCs w:val="24"/>
              </w:rPr>
              <w:t>а</w:t>
            </w:r>
            <w:r w:rsidRPr="006F63C7">
              <w:rPr>
                <w:rFonts w:ascii="Times New Roman" w:hAnsi="Times New Roman" w:cs="Times New Roman"/>
                <w:sz w:val="24"/>
                <w:szCs w:val="24"/>
              </w:rPr>
              <w:t xml:space="preserve"> Оренбургской области</w:t>
            </w:r>
          </w:p>
        </w:tc>
      </w:tr>
      <w:tr w:rsidR="00EF244C" w:rsidRPr="006F63C7" w:rsidTr="00F04264">
        <w:tc>
          <w:tcPr>
            <w:tcW w:w="5103" w:type="dxa"/>
            <w:tcBorders>
              <w:top w:val="single" w:sz="4" w:space="0" w:color="auto"/>
              <w:bottom w:val="single" w:sz="4" w:space="0" w:color="auto"/>
              <w:right w:val="single" w:sz="4" w:space="0" w:color="auto"/>
            </w:tcBorders>
          </w:tcPr>
          <w:p w:rsidR="00EF244C" w:rsidRPr="006F63C7" w:rsidRDefault="00EF244C" w:rsidP="00F04264">
            <w:pPr>
              <w:pStyle w:val="a4"/>
              <w:rPr>
                <w:rFonts w:ascii="Times New Roman" w:hAnsi="Times New Roman" w:cs="Times New Roman"/>
                <w:sz w:val="24"/>
                <w:szCs w:val="24"/>
              </w:rPr>
            </w:pPr>
            <w:r w:rsidRPr="006F63C7">
              <w:rPr>
                <w:rFonts w:ascii="Times New Roman" w:hAnsi="Times New Roman" w:cs="Times New Roman"/>
                <w:sz w:val="24"/>
                <w:szCs w:val="24"/>
              </w:rPr>
              <w:t>Реквизиты (дата, номер) решения об утверждении тарифа на питьевую воду (питьевое водоснабжение)</w:t>
            </w:r>
          </w:p>
        </w:tc>
        <w:tc>
          <w:tcPr>
            <w:tcW w:w="5103" w:type="dxa"/>
            <w:gridSpan w:val="2"/>
            <w:tcBorders>
              <w:top w:val="single" w:sz="4" w:space="0" w:color="auto"/>
              <w:left w:val="single" w:sz="4" w:space="0" w:color="auto"/>
              <w:bottom w:val="single" w:sz="4" w:space="0" w:color="auto"/>
            </w:tcBorders>
          </w:tcPr>
          <w:p w:rsidR="00EF244C" w:rsidRPr="006F63C7" w:rsidRDefault="00F04264" w:rsidP="00EF244C">
            <w:pPr>
              <w:pStyle w:val="a3"/>
              <w:rPr>
                <w:rFonts w:ascii="Times New Roman" w:hAnsi="Times New Roman" w:cs="Times New Roman"/>
                <w:sz w:val="24"/>
                <w:szCs w:val="24"/>
              </w:rPr>
            </w:pPr>
            <w:r>
              <w:rPr>
                <w:rFonts w:ascii="Times New Roman" w:hAnsi="Times New Roman" w:cs="Times New Roman"/>
                <w:sz w:val="24"/>
                <w:szCs w:val="24"/>
              </w:rPr>
              <w:t xml:space="preserve">Постановление Администрации </w:t>
            </w:r>
            <w:proofErr w:type="spellStart"/>
            <w:r>
              <w:rPr>
                <w:rFonts w:ascii="Times New Roman" w:hAnsi="Times New Roman" w:cs="Times New Roman"/>
                <w:sz w:val="24"/>
                <w:szCs w:val="24"/>
              </w:rPr>
              <w:t>Муниципаль</w:t>
            </w:r>
            <w:r w:rsidR="004A7C1B">
              <w:rPr>
                <w:rFonts w:ascii="Times New Roman" w:hAnsi="Times New Roman" w:cs="Times New Roman"/>
                <w:sz w:val="24"/>
                <w:szCs w:val="24"/>
              </w:rPr>
              <w:t>-</w:t>
            </w:r>
            <w:r>
              <w:rPr>
                <w:rFonts w:ascii="Times New Roman" w:hAnsi="Times New Roman" w:cs="Times New Roman"/>
                <w:sz w:val="24"/>
                <w:szCs w:val="24"/>
              </w:rPr>
              <w:t>ного</w:t>
            </w:r>
            <w:proofErr w:type="spellEnd"/>
            <w:r>
              <w:rPr>
                <w:rFonts w:ascii="Times New Roman" w:hAnsi="Times New Roman" w:cs="Times New Roman"/>
                <w:sz w:val="24"/>
                <w:szCs w:val="24"/>
              </w:rPr>
              <w:t xml:space="preserve"> Образования Оренбургский район Оренбургской области от 05.12.2017г. №</w:t>
            </w:r>
            <w:r w:rsidR="004A7C1B">
              <w:rPr>
                <w:rFonts w:ascii="Times New Roman" w:hAnsi="Times New Roman" w:cs="Times New Roman"/>
                <w:sz w:val="24"/>
                <w:szCs w:val="24"/>
              </w:rPr>
              <w:t xml:space="preserve"> </w:t>
            </w:r>
            <w:r>
              <w:rPr>
                <w:rFonts w:ascii="Times New Roman" w:hAnsi="Times New Roman" w:cs="Times New Roman"/>
                <w:sz w:val="24"/>
                <w:szCs w:val="24"/>
              </w:rPr>
              <w:t>2618-п «О корректировке долгосрочных тарифов  на питьевую вод</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питьевое водоснабжение) и водоотведение для организаций осуществляющих холодное водоснабжение и (или) водоотведение на территории муниципального образования Оренбургский район и внесений изменения в постановление администрации муниципального образования Оренбургского района от 07.12.2016</w:t>
            </w:r>
            <w:r w:rsidR="004A7C1B">
              <w:rPr>
                <w:rFonts w:ascii="Times New Roman" w:hAnsi="Times New Roman" w:cs="Times New Roman"/>
                <w:sz w:val="24"/>
                <w:szCs w:val="24"/>
              </w:rPr>
              <w:t xml:space="preserve"> </w:t>
            </w:r>
            <w:r>
              <w:rPr>
                <w:rFonts w:ascii="Times New Roman" w:hAnsi="Times New Roman" w:cs="Times New Roman"/>
                <w:sz w:val="24"/>
                <w:szCs w:val="24"/>
              </w:rPr>
              <w:t xml:space="preserve"> №1512-п</w:t>
            </w:r>
            <w:r w:rsidRPr="006F63C7">
              <w:rPr>
                <w:rFonts w:ascii="Times New Roman" w:hAnsi="Times New Roman" w:cs="Times New Roman"/>
                <w:sz w:val="24"/>
                <w:szCs w:val="24"/>
              </w:rPr>
              <w:t>»</w:t>
            </w:r>
          </w:p>
        </w:tc>
      </w:tr>
      <w:tr w:rsidR="00EF244C" w:rsidRPr="006F63C7" w:rsidTr="00F04264">
        <w:tc>
          <w:tcPr>
            <w:tcW w:w="5103" w:type="dxa"/>
            <w:tcBorders>
              <w:top w:val="single" w:sz="4" w:space="0" w:color="auto"/>
              <w:bottom w:val="single" w:sz="4" w:space="0" w:color="auto"/>
              <w:right w:val="single" w:sz="4" w:space="0" w:color="auto"/>
            </w:tcBorders>
          </w:tcPr>
          <w:p w:rsidR="00EF244C" w:rsidRPr="006F63C7" w:rsidRDefault="00EF244C" w:rsidP="00F04264">
            <w:pPr>
              <w:pStyle w:val="a4"/>
              <w:rPr>
                <w:rFonts w:ascii="Times New Roman" w:hAnsi="Times New Roman" w:cs="Times New Roman"/>
                <w:sz w:val="24"/>
                <w:szCs w:val="24"/>
              </w:rPr>
            </w:pPr>
            <w:r w:rsidRPr="006F63C7">
              <w:rPr>
                <w:rFonts w:ascii="Times New Roman" w:hAnsi="Times New Roman" w:cs="Times New Roman"/>
                <w:sz w:val="24"/>
                <w:szCs w:val="24"/>
              </w:rPr>
              <w:t>Величина установленного тарифа на питьевую воду (питьевое водоснабжение)</w:t>
            </w:r>
          </w:p>
        </w:tc>
        <w:tc>
          <w:tcPr>
            <w:tcW w:w="2552" w:type="dxa"/>
            <w:tcBorders>
              <w:top w:val="single" w:sz="4" w:space="0" w:color="auto"/>
              <w:left w:val="single" w:sz="4" w:space="0" w:color="auto"/>
              <w:bottom w:val="single" w:sz="4" w:space="0" w:color="auto"/>
            </w:tcBorders>
          </w:tcPr>
          <w:p w:rsidR="00EF244C" w:rsidRPr="006F63C7" w:rsidRDefault="00BE774C" w:rsidP="004A7C1B">
            <w:pPr>
              <w:pStyle w:val="a3"/>
              <w:rPr>
                <w:rFonts w:ascii="Times New Roman" w:hAnsi="Times New Roman" w:cs="Times New Roman"/>
                <w:sz w:val="24"/>
                <w:szCs w:val="24"/>
              </w:rPr>
            </w:pPr>
            <w:r>
              <w:rPr>
                <w:rFonts w:ascii="Times New Roman" w:hAnsi="Times New Roman" w:cs="Times New Roman"/>
                <w:sz w:val="24"/>
                <w:szCs w:val="24"/>
              </w:rPr>
              <w:t>21,</w:t>
            </w:r>
            <w:r w:rsidR="004A7C1B">
              <w:rPr>
                <w:rFonts w:ascii="Times New Roman" w:hAnsi="Times New Roman" w:cs="Times New Roman"/>
                <w:sz w:val="24"/>
                <w:szCs w:val="24"/>
              </w:rPr>
              <w:t>95</w:t>
            </w:r>
            <w:r w:rsidRPr="006F63C7">
              <w:rPr>
                <w:rFonts w:ascii="Times New Roman" w:hAnsi="Times New Roman" w:cs="Times New Roman"/>
                <w:sz w:val="24"/>
                <w:szCs w:val="24"/>
              </w:rPr>
              <w:t xml:space="preserve"> руб./</w:t>
            </w:r>
            <w:proofErr w:type="gramStart"/>
            <w:r w:rsidRPr="006F63C7">
              <w:rPr>
                <w:rFonts w:ascii="Times New Roman" w:hAnsi="Times New Roman" w:cs="Times New Roman"/>
                <w:sz w:val="24"/>
                <w:szCs w:val="24"/>
              </w:rPr>
              <w:t>м</w:t>
            </w:r>
            <w:proofErr w:type="gramEnd"/>
            <w:r w:rsidRPr="006F63C7">
              <w:rPr>
                <w:rFonts w:ascii="Times New Roman" w:hAnsi="Times New Roman" w:cs="Times New Roman"/>
                <w:sz w:val="24"/>
                <w:szCs w:val="24"/>
              </w:rPr>
              <w:t>³</w:t>
            </w:r>
          </w:p>
        </w:tc>
        <w:tc>
          <w:tcPr>
            <w:tcW w:w="2551" w:type="dxa"/>
            <w:tcBorders>
              <w:top w:val="single" w:sz="4" w:space="0" w:color="auto"/>
              <w:left w:val="single" w:sz="4" w:space="0" w:color="auto"/>
              <w:bottom w:val="single" w:sz="4" w:space="0" w:color="auto"/>
            </w:tcBorders>
          </w:tcPr>
          <w:p w:rsidR="00EF244C" w:rsidRPr="006F63C7" w:rsidRDefault="00BE774C" w:rsidP="004A7C1B">
            <w:pPr>
              <w:pStyle w:val="a3"/>
              <w:rPr>
                <w:rFonts w:ascii="Times New Roman" w:hAnsi="Times New Roman" w:cs="Times New Roman"/>
                <w:sz w:val="24"/>
                <w:szCs w:val="24"/>
              </w:rPr>
            </w:pPr>
            <w:r>
              <w:rPr>
                <w:rFonts w:ascii="Times New Roman" w:hAnsi="Times New Roman" w:cs="Times New Roman"/>
                <w:sz w:val="24"/>
                <w:szCs w:val="24"/>
              </w:rPr>
              <w:t>22,</w:t>
            </w:r>
            <w:r w:rsidR="004A7C1B">
              <w:rPr>
                <w:rFonts w:ascii="Times New Roman" w:hAnsi="Times New Roman" w:cs="Times New Roman"/>
                <w:sz w:val="24"/>
                <w:szCs w:val="24"/>
              </w:rPr>
              <w:t>92</w:t>
            </w:r>
            <w:r w:rsidR="00EF244C" w:rsidRPr="006F63C7">
              <w:rPr>
                <w:rFonts w:ascii="Times New Roman" w:hAnsi="Times New Roman" w:cs="Times New Roman"/>
                <w:sz w:val="24"/>
                <w:szCs w:val="24"/>
              </w:rPr>
              <w:t xml:space="preserve"> руб./</w:t>
            </w:r>
            <w:proofErr w:type="gramStart"/>
            <w:r w:rsidR="00EF244C" w:rsidRPr="006F63C7">
              <w:rPr>
                <w:rFonts w:ascii="Times New Roman" w:hAnsi="Times New Roman" w:cs="Times New Roman"/>
                <w:sz w:val="24"/>
                <w:szCs w:val="24"/>
              </w:rPr>
              <w:t>м</w:t>
            </w:r>
            <w:proofErr w:type="gramEnd"/>
            <w:r w:rsidR="00EF244C" w:rsidRPr="006F63C7">
              <w:rPr>
                <w:rFonts w:ascii="Times New Roman" w:hAnsi="Times New Roman" w:cs="Times New Roman"/>
                <w:sz w:val="24"/>
                <w:szCs w:val="24"/>
              </w:rPr>
              <w:t>³</w:t>
            </w:r>
          </w:p>
        </w:tc>
      </w:tr>
      <w:tr w:rsidR="00EF244C" w:rsidRPr="006F63C7" w:rsidTr="00F04264">
        <w:tc>
          <w:tcPr>
            <w:tcW w:w="5103" w:type="dxa"/>
            <w:tcBorders>
              <w:top w:val="single" w:sz="4" w:space="0" w:color="auto"/>
              <w:bottom w:val="single" w:sz="4" w:space="0" w:color="auto"/>
              <w:right w:val="single" w:sz="4" w:space="0" w:color="auto"/>
            </w:tcBorders>
          </w:tcPr>
          <w:p w:rsidR="00EF244C" w:rsidRPr="006F63C7" w:rsidRDefault="00EF244C" w:rsidP="00F04264">
            <w:pPr>
              <w:pStyle w:val="a4"/>
              <w:rPr>
                <w:rFonts w:ascii="Times New Roman" w:hAnsi="Times New Roman" w:cs="Times New Roman"/>
                <w:sz w:val="24"/>
                <w:szCs w:val="24"/>
              </w:rPr>
            </w:pPr>
            <w:r w:rsidRPr="006F63C7">
              <w:rPr>
                <w:rFonts w:ascii="Times New Roman" w:hAnsi="Times New Roman" w:cs="Times New Roman"/>
                <w:sz w:val="24"/>
                <w:szCs w:val="24"/>
              </w:rPr>
              <w:t>Срок действия установленного тарифа на питьевую воду (питьевое водоснабжение)</w:t>
            </w:r>
          </w:p>
        </w:tc>
        <w:tc>
          <w:tcPr>
            <w:tcW w:w="2552" w:type="dxa"/>
            <w:tcBorders>
              <w:top w:val="single" w:sz="4" w:space="0" w:color="auto"/>
              <w:left w:val="single" w:sz="4" w:space="0" w:color="auto"/>
              <w:bottom w:val="single" w:sz="4" w:space="0" w:color="auto"/>
            </w:tcBorders>
          </w:tcPr>
          <w:p w:rsidR="00EF244C" w:rsidRPr="006F63C7" w:rsidRDefault="00EF244C" w:rsidP="00EF244C">
            <w:pPr>
              <w:pStyle w:val="a3"/>
              <w:rPr>
                <w:rFonts w:ascii="Times New Roman" w:hAnsi="Times New Roman" w:cs="Times New Roman"/>
                <w:sz w:val="24"/>
                <w:szCs w:val="24"/>
              </w:rPr>
            </w:pPr>
            <w:r w:rsidRPr="006F63C7">
              <w:rPr>
                <w:rFonts w:ascii="Times New Roman" w:hAnsi="Times New Roman" w:cs="Times New Roman"/>
                <w:sz w:val="24"/>
                <w:szCs w:val="24"/>
              </w:rPr>
              <w:t>с 01.0</w:t>
            </w:r>
            <w:r>
              <w:rPr>
                <w:rFonts w:ascii="Times New Roman" w:hAnsi="Times New Roman" w:cs="Times New Roman"/>
                <w:sz w:val="24"/>
                <w:szCs w:val="24"/>
              </w:rPr>
              <w:t>1</w:t>
            </w:r>
            <w:r w:rsidRPr="006F63C7">
              <w:rPr>
                <w:rFonts w:ascii="Times New Roman" w:hAnsi="Times New Roman" w:cs="Times New Roman"/>
                <w:sz w:val="24"/>
                <w:szCs w:val="24"/>
              </w:rPr>
              <w:t>.201</w:t>
            </w:r>
            <w:r w:rsidR="004358DB">
              <w:rPr>
                <w:rFonts w:ascii="Times New Roman" w:hAnsi="Times New Roman" w:cs="Times New Roman"/>
                <w:sz w:val="24"/>
                <w:szCs w:val="24"/>
              </w:rPr>
              <w:t>9</w:t>
            </w:r>
            <w:r w:rsidRPr="006F63C7">
              <w:rPr>
                <w:rFonts w:ascii="Times New Roman" w:hAnsi="Times New Roman" w:cs="Times New Roman"/>
                <w:sz w:val="24"/>
                <w:szCs w:val="24"/>
              </w:rPr>
              <w:t xml:space="preserve"> г. по </w:t>
            </w:r>
            <w:r>
              <w:rPr>
                <w:rFonts w:ascii="Times New Roman" w:hAnsi="Times New Roman" w:cs="Times New Roman"/>
                <w:sz w:val="24"/>
                <w:szCs w:val="24"/>
              </w:rPr>
              <w:t>30</w:t>
            </w:r>
            <w:r w:rsidRPr="006F63C7">
              <w:rPr>
                <w:rFonts w:ascii="Times New Roman" w:hAnsi="Times New Roman" w:cs="Times New Roman"/>
                <w:sz w:val="24"/>
                <w:szCs w:val="24"/>
              </w:rPr>
              <w:t>.</w:t>
            </w:r>
            <w:r>
              <w:rPr>
                <w:rFonts w:ascii="Times New Roman" w:hAnsi="Times New Roman" w:cs="Times New Roman"/>
                <w:sz w:val="24"/>
                <w:szCs w:val="24"/>
              </w:rPr>
              <w:t>06</w:t>
            </w:r>
            <w:r w:rsidRPr="006F63C7">
              <w:rPr>
                <w:rFonts w:ascii="Times New Roman" w:hAnsi="Times New Roman" w:cs="Times New Roman"/>
                <w:sz w:val="24"/>
                <w:szCs w:val="24"/>
              </w:rPr>
              <w:t>.201</w:t>
            </w:r>
            <w:r w:rsidR="004358DB">
              <w:rPr>
                <w:rFonts w:ascii="Times New Roman" w:hAnsi="Times New Roman" w:cs="Times New Roman"/>
                <w:sz w:val="24"/>
                <w:szCs w:val="24"/>
              </w:rPr>
              <w:t>9</w:t>
            </w:r>
            <w:r w:rsidRPr="006F63C7">
              <w:rPr>
                <w:rFonts w:ascii="Times New Roman" w:hAnsi="Times New Roman" w:cs="Times New Roman"/>
                <w:sz w:val="24"/>
                <w:szCs w:val="24"/>
              </w:rPr>
              <w:t xml:space="preserve"> г.</w:t>
            </w:r>
          </w:p>
        </w:tc>
        <w:tc>
          <w:tcPr>
            <w:tcW w:w="2551" w:type="dxa"/>
            <w:tcBorders>
              <w:top w:val="single" w:sz="4" w:space="0" w:color="auto"/>
              <w:left w:val="single" w:sz="4" w:space="0" w:color="auto"/>
              <w:bottom w:val="single" w:sz="4" w:space="0" w:color="auto"/>
            </w:tcBorders>
          </w:tcPr>
          <w:p w:rsidR="00EF244C" w:rsidRPr="006F63C7" w:rsidRDefault="00EF244C" w:rsidP="00EF244C">
            <w:pPr>
              <w:pStyle w:val="a3"/>
              <w:rPr>
                <w:rFonts w:ascii="Times New Roman" w:hAnsi="Times New Roman" w:cs="Times New Roman"/>
                <w:sz w:val="24"/>
                <w:szCs w:val="24"/>
              </w:rPr>
            </w:pPr>
            <w:r w:rsidRPr="006F63C7">
              <w:rPr>
                <w:rFonts w:ascii="Times New Roman" w:hAnsi="Times New Roman" w:cs="Times New Roman"/>
                <w:sz w:val="24"/>
                <w:szCs w:val="24"/>
              </w:rPr>
              <w:t>с 01.0</w:t>
            </w:r>
            <w:r>
              <w:rPr>
                <w:rFonts w:ascii="Times New Roman" w:hAnsi="Times New Roman" w:cs="Times New Roman"/>
                <w:sz w:val="24"/>
                <w:szCs w:val="24"/>
              </w:rPr>
              <w:t>7</w:t>
            </w:r>
            <w:r w:rsidRPr="006F63C7">
              <w:rPr>
                <w:rFonts w:ascii="Times New Roman" w:hAnsi="Times New Roman" w:cs="Times New Roman"/>
                <w:sz w:val="24"/>
                <w:szCs w:val="24"/>
              </w:rPr>
              <w:t>.201</w:t>
            </w:r>
            <w:r w:rsidR="004358DB">
              <w:rPr>
                <w:rFonts w:ascii="Times New Roman" w:hAnsi="Times New Roman" w:cs="Times New Roman"/>
                <w:sz w:val="24"/>
                <w:szCs w:val="24"/>
              </w:rPr>
              <w:t>9</w:t>
            </w:r>
            <w:r w:rsidRPr="006F63C7">
              <w:rPr>
                <w:rFonts w:ascii="Times New Roman" w:hAnsi="Times New Roman" w:cs="Times New Roman"/>
                <w:sz w:val="24"/>
                <w:szCs w:val="24"/>
              </w:rPr>
              <w:t xml:space="preserve"> г. по </w:t>
            </w:r>
            <w:r>
              <w:rPr>
                <w:rFonts w:ascii="Times New Roman" w:hAnsi="Times New Roman" w:cs="Times New Roman"/>
                <w:sz w:val="24"/>
                <w:szCs w:val="24"/>
              </w:rPr>
              <w:t>31</w:t>
            </w:r>
            <w:r w:rsidRPr="006F63C7">
              <w:rPr>
                <w:rFonts w:ascii="Times New Roman" w:hAnsi="Times New Roman" w:cs="Times New Roman"/>
                <w:sz w:val="24"/>
                <w:szCs w:val="24"/>
              </w:rPr>
              <w:t>.</w:t>
            </w:r>
            <w:r>
              <w:rPr>
                <w:rFonts w:ascii="Times New Roman" w:hAnsi="Times New Roman" w:cs="Times New Roman"/>
                <w:sz w:val="24"/>
                <w:szCs w:val="24"/>
              </w:rPr>
              <w:t>12</w:t>
            </w:r>
            <w:r w:rsidRPr="006F63C7">
              <w:rPr>
                <w:rFonts w:ascii="Times New Roman" w:hAnsi="Times New Roman" w:cs="Times New Roman"/>
                <w:sz w:val="24"/>
                <w:szCs w:val="24"/>
              </w:rPr>
              <w:t>.201</w:t>
            </w:r>
            <w:r w:rsidR="00F04264">
              <w:rPr>
                <w:rFonts w:ascii="Times New Roman" w:hAnsi="Times New Roman" w:cs="Times New Roman"/>
                <w:sz w:val="24"/>
                <w:szCs w:val="24"/>
              </w:rPr>
              <w:t>9</w:t>
            </w:r>
            <w:r w:rsidRPr="006F63C7">
              <w:rPr>
                <w:rFonts w:ascii="Times New Roman" w:hAnsi="Times New Roman" w:cs="Times New Roman"/>
                <w:sz w:val="24"/>
                <w:szCs w:val="24"/>
              </w:rPr>
              <w:t xml:space="preserve"> г.</w:t>
            </w:r>
          </w:p>
        </w:tc>
      </w:tr>
      <w:tr w:rsidR="00EF244C" w:rsidRPr="006F63C7" w:rsidTr="00F04264">
        <w:tc>
          <w:tcPr>
            <w:tcW w:w="5103" w:type="dxa"/>
            <w:tcBorders>
              <w:top w:val="single" w:sz="4" w:space="0" w:color="auto"/>
              <w:bottom w:val="single" w:sz="4" w:space="0" w:color="auto"/>
              <w:right w:val="single" w:sz="4" w:space="0" w:color="auto"/>
            </w:tcBorders>
          </w:tcPr>
          <w:p w:rsidR="00EF244C" w:rsidRPr="006F63C7" w:rsidRDefault="00EF244C" w:rsidP="00F04264">
            <w:pPr>
              <w:pStyle w:val="a4"/>
              <w:rPr>
                <w:rFonts w:ascii="Times New Roman" w:hAnsi="Times New Roman" w:cs="Times New Roman"/>
                <w:sz w:val="24"/>
                <w:szCs w:val="24"/>
              </w:rPr>
            </w:pPr>
            <w:r w:rsidRPr="006F63C7">
              <w:rPr>
                <w:rFonts w:ascii="Times New Roman" w:hAnsi="Times New Roman" w:cs="Times New Roman"/>
                <w:sz w:val="24"/>
                <w:szCs w:val="24"/>
              </w:rPr>
              <w:t>Источник официального опубликования решения об установлении тарифа на питьевую воду (питьевое водоснабжение)</w:t>
            </w:r>
          </w:p>
        </w:tc>
        <w:tc>
          <w:tcPr>
            <w:tcW w:w="5103" w:type="dxa"/>
            <w:gridSpan w:val="2"/>
            <w:tcBorders>
              <w:top w:val="single" w:sz="4" w:space="0" w:color="auto"/>
              <w:left w:val="single" w:sz="4" w:space="0" w:color="auto"/>
              <w:bottom w:val="single" w:sz="4" w:space="0" w:color="auto"/>
            </w:tcBorders>
          </w:tcPr>
          <w:p w:rsidR="00EF244C" w:rsidRPr="006F63C7" w:rsidRDefault="00EF244C" w:rsidP="00F04264">
            <w:pPr>
              <w:pStyle w:val="a3"/>
              <w:rPr>
                <w:rFonts w:ascii="Times New Roman" w:hAnsi="Times New Roman" w:cs="Times New Roman"/>
                <w:sz w:val="24"/>
                <w:szCs w:val="24"/>
              </w:rPr>
            </w:pPr>
            <w:r w:rsidRPr="006F63C7">
              <w:rPr>
                <w:rFonts w:ascii="Times New Roman" w:hAnsi="Times New Roman" w:cs="Times New Roman"/>
                <w:sz w:val="24"/>
                <w:szCs w:val="24"/>
              </w:rPr>
              <w:t>газета «Сельские вести»</w:t>
            </w:r>
            <w:r>
              <w:rPr>
                <w:rFonts w:ascii="Times New Roman" w:hAnsi="Times New Roman" w:cs="Times New Roman"/>
                <w:sz w:val="24"/>
                <w:szCs w:val="24"/>
              </w:rPr>
              <w:t xml:space="preserve"> </w:t>
            </w:r>
          </w:p>
        </w:tc>
      </w:tr>
    </w:tbl>
    <w:p w:rsidR="00EF244C" w:rsidRDefault="00EF244C" w:rsidP="00EF244C"/>
    <w:p w:rsidR="000B03AD" w:rsidRDefault="000B03AD" w:rsidP="006F63C7">
      <w:pPr>
        <w:pStyle w:val="1"/>
        <w:rPr>
          <w:rFonts w:ascii="Times New Roman" w:hAnsi="Times New Roman" w:cs="Times New Roman"/>
          <w:sz w:val="24"/>
          <w:szCs w:val="24"/>
        </w:rPr>
      </w:pPr>
      <w:bookmarkStart w:id="1" w:name="sub_211"/>
    </w:p>
    <w:p w:rsidR="006F63C7" w:rsidRPr="000617E2" w:rsidRDefault="006F63C7" w:rsidP="006F63C7">
      <w:pPr>
        <w:pStyle w:val="1"/>
        <w:rPr>
          <w:rFonts w:ascii="Times New Roman" w:hAnsi="Times New Roman" w:cs="Times New Roman"/>
          <w:sz w:val="24"/>
          <w:szCs w:val="24"/>
        </w:rPr>
      </w:pPr>
      <w:r w:rsidRPr="000617E2">
        <w:rPr>
          <w:rFonts w:ascii="Times New Roman" w:hAnsi="Times New Roman" w:cs="Times New Roman"/>
          <w:sz w:val="24"/>
          <w:szCs w:val="24"/>
        </w:rPr>
        <w:t xml:space="preserve">Форма 2.11. Информация </w:t>
      </w:r>
      <w:r w:rsidRPr="000617E2">
        <w:rPr>
          <w:rFonts w:ascii="Times New Roman" w:hAnsi="Times New Roman" w:cs="Times New Roman"/>
          <w:sz w:val="24"/>
          <w:szCs w:val="24"/>
        </w:rPr>
        <w:br/>
        <w:t>об условиях, на которых осуществляется поставка регулируемых товаров и (или) оказание регулируемых услуг</w:t>
      </w:r>
    </w:p>
    <w:bookmarkEnd w:id="1"/>
    <w:p w:rsidR="006F63C7" w:rsidRPr="000617E2" w:rsidRDefault="006F63C7" w:rsidP="006F63C7">
      <w:pPr>
        <w:rPr>
          <w:rFonts w:ascii="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5103"/>
      </w:tblGrid>
      <w:tr w:rsidR="006F63C7" w:rsidRPr="000617E2" w:rsidTr="006F63C7">
        <w:tc>
          <w:tcPr>
            <w:tcW w:w="5103" w:type="dxa"/>
            <w:tcBorders>
              <w:top w:val="single" w:sz="4" w:space="0" w:color="auto"/>
              <w:bottom w:val="single" w:sz="4" w:space="0" w:color="auto"/>
              <w:right w:val="single" w:sz="4" w:space="0" w:color="auto"/>
            </w:tcBorders>
          </w:tcPr>
          <w:p w:rsidR="006F63C7" w:rsidRPr="000617E2" w:rsidRDefault="006F63C7" w:rsidP="00F04264">
            <w:pPr>
              <w:pStyle w:val="a4"/>
              <w:rPr>
                <w:rFonts w:ascii="Times New Roman" w:hAnsi="Times New Roman" w:cs="Times New Roman"/>
                <w:sz w:val="24"/>
                <w:szCs w:val="24"/>
              </w:rPr>
            </w:pPr>
            <w:r w:rsidRPr="000617E2">
              <w:rPr>
                <w:rFonts w:ascii="Times New Roman" w:hAnsi="Times New Roman" w:cs="Times New Roman"/>
                <w:sz w:val="24"/>
                <w:szCs w:val="24"/>
              </w:rPr>
              <w:t>Сведения об условиях публичных договоров поставок регулируемых товаров, оказания регулируемых услуг, в том числе договоров о подключении к централизованной системе холодного водоснабжения</w:t>
            </w:r>
          </w:p>
        </w:tc>
        <w:tc>
          <w:tcPr>
            <w:tcW w:w="5103" w:type="dxa"/>
            <w:tcBorders>
              <w:top w:val="single" w:sz="4" w:space="0" w:color="auto"/>
              <w:left w:val="single" w:sz="4" w:space="0" w:color="auto"/>
              <w:bottom w:val="single" w:sz="4" w:space="0" w:color="auto"/>
            </w:tcBorders>
          </w:tcPr>
          <w:p w:rsidR="00E63DC4" w:rsidRDefault="006F63C7" w:rsidP="006F63C7">
            <w:pPr>
              <w:pStyle w:val="a3"/>
              <w:rPr>
                <w:rFonts w:ascii="Times New Roman" w:hAnsi="Times New Roman" w:cs="Times New Roman"/>
                <w:sz w:val="24"/>
                <w:szCs w:val="24"/>
              </w:rPr>
            </w:pPr>
            <w:r w:rsidRPr="006F63C7">
              <w:rPr>
                <w:rFonts w:ascii="Times New Roman" w:hAnsi="Times New Roman" w:cs="Times New Roman"/>
                <w:sz w:val="24"/>
                <w:szCs w:val="24"/>
              </w:rPr>
              <w:t xml:space="preserve">Отпуск питьевой воды и (или) прием сточных вод осуществляется на основании публичного договора (статьи 426, 539, 548 Гражданского кодекса Российской Федерации), который заключается абонентом с </w:t>
            </w:r>
            <w:r w:rsidR="00C06470">
              <w:rPr>
                <w:rFonts w:ascii="Times New Roman" w:hAnsi="Times New Roman" w:cs="Times New Roman"/>
                <w:sz w:val="24"/>
                <w:szCs w:val="24"/>
              </w:rPr>
              <w:t>МП «</w:t>
            </w:r>
            <w:proofErr w:type="spellStart"/>
            <w:r w:rsidR="004A7C1B">
              <w:rPr>
                <w:rFonts w:ascii="Times New Roman" w:hAnsi="Times New Roman" w:cs="Times New Roman"/>
                <w:sz w:val="24"/>
                <w:szCs w:val="24"/>
              </w:rPr>
              <w:t>Зауральное</w:t>
            </w:r>
            <w:proofErr w:type="spellEnd"/>
            <w:r w:rsidR="00C06470">
              <w:rPr>
                <w:rFonts w:ascii="Times New Roman" w:hAnsi="Times New Roman" w:cs="Times New Roman"/>
                <w:sz w:val="24"/>
                <w:szCs w:val="24"/>
              </w:rPr>
              <w:t xml:space="preserve">» </w:t>
            </w:r>
            <w:proofErr w:type="gramStart"/>
            <w:r w:rsidR="00E63DC4">
              <w:rPr>
                <w:rFonts w:ascii="Times New Roman" w:hAnsi="Times New Roman" w:cs="Times New Roman"/>
                <w:sz w:val="24"/>
                <w:szCs w:val="24"/>
              </w:rPr>
              <w:t>согласно Приложения</w:t>
            </w:r>
            <w:proofErr w:type="gramEnd"/>
            <w:r w:rsidR="00E63DC4">
              <w:rPr>
                <w:rFonts w:ascii="Times New Roman" w:hAnsi="Times New Roman" w:cs="Times New Roman"/>
                <w:sz w:val="24"/>
                <w:szCs w:val="24"/>
              </w:rPr>
              <w:t xml:space="preserve"> № 1</w:t>
            </w:r>
            <w:r w:rsidRPr="006F63C7">
              <w:rPr>
                <w:rFonts w:ascii="Times New Roman" w:hAnsi="Times New Roman" w:cs="Times New Roman"/>
                <w:sz w:val="24"/>
                <w:szCs w:val="24"/>
              </w:rPr>
              <w:t>.</w:t>
            </w:r>
          </w:p>
          <w:p w:rsidR="006F63C7" w:rsidRPr="006F63C7" w:rsidRDefault="006F63C7" w:rsidP="006F63C7">
            <w:pPr>
              <w:pStyle w:val="a3"/>
              <w:rPr>
                <w:rFonts w:ascii="Times New Roman" w:hAnsi="Times New Roman" w:cs="Times New Roman"/>
                <w:sz w:val="24"/>
                <w:szCs w:val="24"/>
              </w:rPr>
            </w:pPr>
            <w:r w:rsidRPr="006F63C7">
              <w:rPr>
                <w:rFonts w:ascii="Times New Roman" w:hAnsi="Times New Roman" w:cs="Times New Roman"/>
                <w:sz w:val="24"/>
                <w:szCs w:val="24"/>
              </w:rPr>
              <w:t xml:space="preserve"> Условия договоров о подключении к централизованной системе холодного водоснабжения соответствуют условиям типовой формы договора о подключении (технологическом присоединении) к централизованной системе холодного водоснабжения, утвержденной постановлением Правительства Российской Федерации от 29.07.2013 № 645</w:t>
            </w:r>
            <w:r w:rsidR="00C06470">
              <w:rPr>
                <w:rFonts w:ascii="Times New Roman" w:hAnsi="Times New Roman" w:cs="Times New Roman"/>
                <w:sz w:val="24"/>
                <w:szCs w:val="24"/>
              </w:rPr>
              <w:t xml:space="preserve"> (Приложение № 1</w:t>
            </w:r>
            <w:r w:rsidR="00E63DC4">
              <w:rPr>
                <w:rFonts w:ascii="Times New Roman" w:hAnsi="Times New Roman" w:cs="Times New Roman"/>
                <w:sz w:val="24"/>
                <w:szCs w:val="24"/>
              </w:rPr>
              <w:t>)</w:t>
            </w:r>
            <w:r w:rsidRPr="006F63C7">
              <w:rPr>
                <w:rFonts w:ascii="Times New Roman" w:hAnsi="Times New Roman" w:cs="Times New Roman"/>
                <w:sz w:val="24"/>
                <w:szCs w:val="24"/>
              </w:rPr>
              <w:t>.</w:t>
            </w:r>
          </w:p>
        </w:tc>
      </w:tr>
    </w:tbl>
    <w:p w:rsidR="006F63C7" w:rsidRDefault="006F63C7"/>
    <w:p w:rsidR="00E63DC4" w:rsidRDefault="00E63DC4" w:rsidP="00E63DC4">
      <w:pPr>
        <w:jc w:val="right"/>
        <w:rPr>
          <w:rFonts w:ascii="Times New Roman" w:hAnsi="Times New Roman" w:cs="Times New Roman"/>
          <w:b/>
          <w:sz w:val="24"/>
          <w:szCs w:val="24"/>
        </w:rPr>
      </w:pPr>
    </w:p>
    <w:p w:rsidR="00E63DC4" w:rsidRDefault="00E63DC4" w:rsidP="00E63DC4">
      <w:pPr>
        <w:jc w:val="right"/>
        <w:rPr>
          <w:rFonts w:ascii="Times New Roman" w:hAnsi="Times New Roman" w:cs="Times New Roman"/>
          <w:b/>
          <w:sz w:val="24"/>
          <w:szCs w:val="24"/>
        </w:rPr>
      </w:pPr>
    </w:p>
    <w:p w:rsidR="00E63DC4" w:rsidRDefault="00E63DC4"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p>
    <w:p w:rsidR="00044B99" w:rsidRDefault="00044B99" w:rsidP="00E63DC4">
      <w:pPr>
        <w:jc w:val="righ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837218" cy="9401175"/>
            <wp:effectExtent l="0" t="0" r="1905" b="0"/>
            <wp:docPr id="1" name="Рисунок 1" descr="C:\Users\User\Pictures\2018-04-28 договор\догово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04-28 договор\договор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9406176"/>
                    </a:xfrm>
                    <a:prstGeom prst="rect">
                      <a:avLst/>
                    </a:prstGeom>
                    <a:noFill/>
                    <a:ln>
                      <a:noFill/>
                    </a:ln>
                  </pic:spPr>
                </pic:pic>
              </a:graphicData>
            </a:graphic>
          </wp:inline>
        </w:drawing>
      </w:r>
    </w:p>
    <w:p w:rsidR="00044B99" w:rsidRDefault="00044B99" w:rsidP="00E63DC4">
      <w:pPr>
        <w:jc w:val="right"/>
        <w:rPr>
          <w:rFonts w:ascii="Times New Roman" w:hAnsi="Times New Roman" w:cs="Times New Roman"/>
          <w:b/>
          <w:sz w:val="24"/>
          <w:szCs w:val="24"/>
        </w:rPr>
      </w:pPr>
    </w:p>
    <w:p w:rsidR="00CB7406" w:rsidRDefault="00CB7406" w:rsidP="00E63DC4">
      <w:pPr>
        <w:jc w:val="right"/>
        <w:rPr>
          <w:rFonts w:ascii="Times New Roman" w:hAnsi="Times New Roman" w:cs="Times New Roman"/>
          <w:b/>
          <w:sz w:val="24"/>
          <w:szCs w:val="24"/>
        </w:rPr>
      </w:pPr>
    </w:p>
    <w:p w:rsidR="00CB7406" w:rsidRDefault="00CB7406" w:rsidP="00E63DC4">
      <w:pPr>
        <w:jc w:val="right"/>
        <w:rPr>
          <w:rFonts w:ascii="Times New Roman" w:hAnsi="Times New Roman" w:cs="Times New Roman"/>
          <w:b/>
          <w:sz w:val="24"/>
          <w:szCs w:val="24"/>
        </w:rPr>
      </w:pPr>
    </w:p>
    <w:p w:rsidR="00CB7406" w:rsidRPr="00CB7406" w:rsidRDefault="00CB7406" w:rsidP="00CB740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40855" cy="9406176"/>
            <wp:effectExtent l="0" t="0" r="0" b="5080"/>
            <wp:docPr id="2" name="Рисунок 2" descr="C:\Users\User\Desktop\договор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говор 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9406176"/>
                    </a:xfrm>
                    <a:prstGeom prst="rect">
                      <a:avLst/>
                    </a:prstGeom>
                    <a:noFill/>
                    <a:ln>
                      <a:noFill/>
                    </a:ln>
                  </pic:spPr>
                </pic:pic>
              </a:graphicData>
            </a:graphic>
          </wp:inline>
        </w:drawing>
      </w:r>
      <w:bookmarkStart w:id="2" w:name="_GoBack"/>
      <w:bookmarkEnd w:id="2"/>
    </w:p>
    <w:p w:rsidR="00CB7406" w:rsidRPr="00CB7406" w:rsidRDefault="00CB7406" w:rsidP="00CB7406">
      <w:pPr>
        <w:rPr>
          <w:rFonts w:ascii="Times New Roman" w:hAnsi="Times New Roman" w:cs="Times New Roman"/>
          <w:sz w:val="24"/>
          <w:szCs w:val="24"/>
        </w:rPr>
      </w:pPr>
    </w:p>
    <w:p w:rsidR="00CB7406" w:rsidRPr="00CB7406" w:rsidRDefault="00CB7406" w:rsidP="00CB7406">
      <w:pPr>
        <w:rPr>
          <w:rFonts w:ascii="Times New Roman" w:hAnsi="Times New Roman" w:cs="Times New Roman"/>
          <w:sz w:val="24"/>
          <w:szCs w:val="24"/>
        </w:rPr>
      </w:pPr>
    </w:p>
    <w:p w:rsidR="00CB7406" w:rsidRPr="00CB7406" w:rsidRDefault="00CB7406" w:rsidP="00CB7406">
      <w:pPr>
        <w:rPr>
          <w:rFonts w:ascii="Times New Roman" w:hAnsi="Times New Roman" w:cs="Times New Roman"/>
          <w:sz w:val="24"/>
          <w:szCs w:val="24"/>
        </w:rPr>
      </w:pPr>
    </w:p>
    <w:p w:rsidR="00CB7406" w:rsidRPr="00CB7406" w:rsidRDefault="00CB7406" w:rsidP="00CB7406">
      <w:pPr>
        <w:rPr>
          <w:rFonts w:ascii="Times New Roman" w:hAnsi="Times New Roman" w:cs="Times New Roman"/>
          <w:sz w:val="24"/>
          <w:szCs w:val="24"/>
        </w:rPr>
      </w:pPr>
    </w:p>
    <w:p w:rsidR="00CB7406" w:rsidRDefault="00CB7406" w:rsidP="00CB7406">
      <w:pPr>
        <w:rPr>
          <w:rFonts w:ascii="Times New Roman" w:hAnsi="Times New Roman" w:cs="Times New Roman"/>
          <w:sz w:val="24"/>
          <w:szCs w:val="24"/>
        </w:rPr>
      </w:pPr>
    </w:p>
    <w:p w:rsidR="00CB7406" w:rsidRDefault="00CB7406" w:rsidP="00CB7406">
      <w:pPr>
        <w:rPr>
          <w:rFonts w:ascii="Times New Roman" w:hAnsi="Times New Roman" w:cs="Times New Roman"/>
          <w:sz w:val="24"/>
          <w:szCs w:val="24"/>
        </w:rPr>
      </w:pPr>
    </w:p>
    <w:p w:rsidR="00CB7406" w:rsidRPr="00CB7406" w:rsidRDefault="00CB7406" w:rsidP="00CB7406">
      <w:pPr>
        <w:jc w:val="center"/>
        <w:rPr>
          <w:rFonts w:ascii="Times New Roman" w:hAnsi="Times New Roman" w:cs="Times New Roman"/>
          <w:sz w:val="24"/>
          <w:szCs w:val="24"/>
        </w:rPr>
      </w:pPr>
    </w:p>
    <w:sectPr w:rsidR="00CB7406" w:rsidRPr="00CB7406" w:rsidSect="00C06470">
      <w:pgSz w:w="11906" w:h="16838"/>
      <w:pgMar w:top="851" w:right="282"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468" w:rsidRDefault="00896468" w:rsidP="00CB7406">
      <w:r>
        <w:separator/>
      </w:r>
    </w:p>
  </w:endnote>
  <w:endnote w:type="continuationSeparator" w:id="0">
    <w:p w:rsidR="00896468" w:rsidRDefault="00896468" w:rsidP="00CB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 Sans Mono">
    <w:altName w:val="Arial"/>
    <w:charset w:val="CC"/>
    <w:family w:val="modern"/>
    <w:pitch w:val="fixed"/>
    <w:sig w:usb0="00000000" w:usb1="D000F1FB" w:usb2="00000028" w:usb3="00000000" w:csb0="000001D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468" w:rsidRDefault="00896468" w:rsidP="00CB7406">
      <w:r>
        <w:separator/>
      </w:r>
    </w:p>
  </w:footnote>
  <w:footnote w:type="continuationSeparator" w:id="0">
    <w:p w:rsidR="00896468" w:rsidRDefault="00896468" w:rsidP="00CB7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6CB4BC"/>
    <w:name w:val="WWNum4"/>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rPr>
        <w:b w:val="0"/>
        <w:sz w:val="20"/>
        <w:szCs w:val="20"/>
      </w:rPr>
    </w:lvl>
    <w:lvl w:ilvl="2">
      <w:start w:val="1"/>
      <w:numFmt w:val="decimal"/>
      <w:lvlText w:val="%1.%2.%3."/>
      <w:lvlJc w:val="left"/>
      <w:pPr>
        <w:tabs>
          <w:tab w:val="num" w:pos="0"/>
        </w:tabs>
        <w:ind w:left="1800" w:hanging="720"/>
      </w:pPr>
      <w:rPr>
        <w:sz w:val="20"/>
      </w:rPr>
    </w:lvl>
    <w:lvl w:ilvl="3">
      <w:start w:val="1"/>
      <w:numFmt w:val="decimal"/>
      <w:lvlText w:val="%1.%2.%3.%4."/>
      <w:lvlJc w:val="left"/>
      <w:pPr>
        <w:tabs>
          <w:tab w:val="num" w:pos="0"/>
        </w:tabs>
        <w:ind w:left="2160" w:hanging="720"/>
      </w:pPr>
      <w:rPr>
        <w:sz w:val="20"/>
      </w:rPr>
    </w:lvl>
    <w:lvl w:ilvl="4">
      <w:start w:val="1"/>
      <w:numFmt w:val="decimal"/>
      <w:lvlText w:val="%1.%2.%3.%4.%5."/>
      <w:lvlJc w:val="left"/>
      <w:pPr>
        <w:tabs>
          <w:tab w:val="num" w:pos="0"/>
        </w:tabs>
        <w:ind w:left="2880" w:hanging="1080"/>
      </w:pPr>
      <w:rPr>
        <w:sz w:val="20"/>
      </w:rPr>
    </w:lvl>
    <w:lvl w:ilvl="5">
      <w:start w:val="1"/>
      <w:numFmt w:val="decimal"/>
      <w:lvlText w:val="%1.%2.%3.%4.%5.%6."/>
      <w:lvlJc w:val="left"/>
      <w:pPr>
        <w:tabs>
          <w:tab w:val="num" w:pos="0"/>
        </w:tabs>
        <w:ind w:left="3240" w:hanging="1080"/>
      </w:pPr>
      <w:rPr>
        <w:sz w:val="20"/>
      </w:rPr>
    </w:lvl>
    <w:lvl w:ilvl="6">
      <w:start w:val="1"/>
      <w:numFmt w:val="decimal"/>
      <w:lvlText w:val="%1.%2.%3.%4.%5.%6.%7."/>
      <w:lvlJc w:val="left"/>
      <w:pPr>
        <w:tabs>
          <w:tab w:val="num" w:pos="0"/>
        </w:tabs>
        <w:ind w:left="3960" w:hanging="1440"/>
      </w:pPr>
      <w:rPr>
        <w:sz w:val="20"/>
      </w:rPr>
    </w:lvl>
    <w:lvl w:ilvl="7">
      <w:start w:val="1"/>
      <w:numFmt w:val="decimal"/>
      <w:lvlText w:val="%1.%2.%3.%4.%5.%6.%7.%8."/>
      <w:lvlJc w:val="left"/>
      <w:pPr>
        <w:tabs>
          <w:tab w:val="num" w:pos="0"/>
        </w:tabs>
        <w:ind w:left="4320" w:hanging="1440"/>
      </w:pPr>
      <w:rPr>
        <w:sz w:val="20"/>
      </w:rPr>
    </w:lvl>
    <w:lvl w:ilvl="8">
      <w:start w:val="1"/>
      <w:numFmt w:val="decimal"/>
      <w:lvlText w:val="%1.%2.%3.%4.%5.%6.%7.%8.%9."/>
      <w:lvlJc w:val="left"/>
      <w:pPr>
        <w:tabs>
          <w:tab w:val="num" w:pos="0"/>
        </w:tabs>
        <w:ind w:left="5040" w:hanging="1800"/>
      </w:pPr>
      <w:rPr>
        <w:sz w:val="20"/>
      </w:rPr>
    </w:lvl>
  </w:abstractNum>
  <w:abstractNum w:abstractNumId="1">
    <w:nsid w:val="061C1169"/>
    <w:multiLevelType w:val="multilevel"/>
    <w:tmpl w:val="63FAE84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
    <w:nsid w:val="0A895504"/>
    <w:multiLevelType w:val="hybridMultilevel"/>
    <w:tmpl w:val="E68C1B12"/>
    <w:lvl w:ilvl="0" w:tplc="1DFA6ED2">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3">
    <w:nsid w:val="10900976"/>
    <w:multiLevelType w:val="hybridMultilevel"/>
    <w:tmpl w:val="409C1A7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26430F54"/>
    <w:multiLevelType w:val="hybridMultilevel"/>
    <w:tmpl w:val="348652DE"/>
    <w:lvl w:ilvl="0" w:tplc="7F3204EA">
      <w:start w:val="1"/>
      <w:numFmt w:val="decimal"/>
      <w:lvlText w:val="%1)"/>
      <w:lvlJc w:val="left"/>
      <w:pPr>
        <w:ind w:left="1146" w:hanging="360"/>
      </w:pPr>
      <w:rPr>
        <w:rFonts w:ascii="Times New Roman" w:eastAsia="Calibri"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6A5D3A2A"/>
    <w:multiLevelType w:val="hybridMultilevel"/>
    <w:tmpl w:val="95429B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11D4324"/>
    <w:multiLevelType w:val="hybridMultilevel"/>
    <w:tmpl w:val="23283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F88"/>
    <w:rsid w:val="00044B99"/>
    <w:rsid w:val="00077F88"/>
    <w:rsid w:val="000B03AD"/>
    <w:rsid w:val="003273C9"/>
    <w:rsid w:val="00434833"/>
    <w:rsid w:val="004358DB"/>
    <w:rsid w:val="004A7C1B"/>
    <w:rsid w:val="0060486B"/>
    <w:rsid w:val="006F63C7"/>
    <w:rsid w:val="007B5000"/>
    <w:rsid w:val="007C12FA"/>
    <w:rsid w:val="00896468"/>
    <w:rsid w:val="00AA1669"/>
    <w:rsid w:val="00BE774C"/>
    <w:rsid w:val="00C06470"/>
    <w:rsid w:val="00CB0E5A"/>
    <w:rsid w:val="00CB7406"/>
    <w:rsid w:val="00CE3385"/>
    <w:rsid w:val="00D26F13"/>
    <w:rsid w:val="00E20368"/>
    <w:rsid w:val="00E63DC4"/>
    <w:rsid w:val="00EF244C"/>
    <w:rsid w:val="00F01053"/>
    <w:rsid w:val="00F04264"/>
    <w:rsid w:val="00F66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3C7"/>
    <w:pPr>
      <w:widowControl w:val="0"/>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paragraph" w:styleId="1">
    <w:name w:val="heading 1"/>
    <w:basedOn w:val="a"/>
    <w:next w:val="a"/>
    <w:link w:val="10"/>
    <w:uiPriority w:val="99"/>
    <w:qFormat/>
    <w:rsid w:val="006F63C7"/>
    <w:pPr>
      <w:spacing w:before="108" w:after="108"/>
      <w:ind w:firstLine="0"/>
      <w:jc w:val="center"/>
      <w:outlineLvl w:val="0"/>
    </w:pPr>
    <w:rPr>
      <w:b/>
      <w:bCs/>
      <w:color w:val="26282F"/>
    </w:rPr>
  </w:style>
  <w:style w:type="paragraph" w:styleId="2">
    <w:name w:val="heading 2"/>
    <w:basedOn w:val="1"/>
    <w:next w:val="a"/>
    <w:link w:val="20"/>
    <w:uiPriority w:val="99"/>
    <w:qFormat/>
    <w:rsid w:val="00E63DC4"/>
    <w:pPr>
      <w:outlineLvl w:val="1"/>
    </w:pPr>
  </w:style>
  <w:style w:type="paragraph" w:styleId="3">
    <w:name w:val="heading 3"/>
    <w:basedOn w:val="2"/>
    <w:next w:val="a"/>
    <w:link w:val="30"/>
    <w:uiPriority w:val="99"/>
    <w:qFormat/>
    <w:rsid w:val="00E63DC4"/>
    <w:pPr>
      <w:outlineLvl w:val="2"/>
    </w:pPr>
  </w:style>
  <w:style w:type="paragraph" w:styleId="4">
    <w:name w:val="heading 4"/>
    <w:basedOn w:val="3"/>
    <w:next w:val="a"/>
    <w:link w:val="40"/>
    <w:uiPriority w:val="99"/>
    <w:qFormat/>
    <w:rsid w:val="00E63DC4"/>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63C7"/>
    <w:rPr>
      <w:rFonts w:ascii="Arial" w:eastAsiaTheme="minorEastAsia" w:hAnsi="Arial" w:cs="Arial"/>
      <w:b/>
      <w:bCs/>
      <w:color w:val="26282F"/>
      <w:sz w:val="26"/>
      <w:szCs w:val="26"/>
      <w:lang w:eastAsia="ru-RU"/>
    </w:rPr>
  </w:style>
  <w:style w:type="paragraph" w:customStyle="1" w:styleId="a3">
    <w:name w:val="Нормальный (таблица)"/>
    <w:basedOn w:val="a"/>
    <w:next w:val="a"/>
    <w:uiPriority w:val="99"/>
    <w:rsid w:val="006F63C7"/>
    <w:pPr>
      <w:ind w:firstLine="0"/>
    </w:pPr>
  </w:style>
  <w:style w:type="paragraph" w:customStyle="1" w:styleId="a4">
    <w:name w:val="Прижатый влево"/>
    <w:basedOn w:val="a"/>
    <w:next w:val="a"/>
    <w:uiPriority w:val="99"/>
    <w:rsid w:val="006F63C7"/>
    <w:pPr>
      <w:ind w:firstLine="0"/>
      <w:jc w:val="left"/>
    </w:pPr>
  </w:style>
  <w:style w:type="character" w:customStyle="1" w:styleId="20">
    <w:name w:val="Заголовок 2 Знак"/>
    <w:basedOn w:val="a0"/>
    <w:link w:val="2"/>
    <w:uiPriority w:val="99"/>
    <w:rsid w:val="00E63DC4"/>
    <w:rPr>
      <w:rFonts w:ascii="Arial" w:eastAsiaTheme="minorEastAsia" w:hAnsi="Arial" w:cs="Arial"/>
      <w:b/>
      <w:bCs/>
      <w:color w:val="26282F"/>
      <w:sz w:val="26"/>
      <w:szCs w:val="26"/>
      <w:lang w:eastAsia="ru-RU"/>
    </w:rPr>
  </w:style>
  <w:style w:type="character" w:customStyle="1" w:styleId="30">
    <w:name w:val="Заголовок 3 Знак"/>
    <w:basedOn w:val="a0"/>
    <w:link w:val="3"/>
    <w:uiPriority w:val="99"/>
    <w:rsid w:val="00E63DC4"/>
    <w:rPr>
      <w:rFonts w:ascii="Arial" w:eastAsiaTheme="minorEastAsia" w:hAnsi="Arial" w:cs="Arial"/>
      <w:b/>
      <w:bCs/>
      <w:color w:val="26282F"/>
      <w:sz w:val="26"/>
      <w:szCs w:val="26"/>
      <w:lang w:eastAsia="ru-RU"/>
    </w:rPr>
  </w:style>
  <w:style w:type="character" w:customStyle="1" w:styleId="40">
    <w:name w:val="Заголовок 4 Знак"/>
    <w:basedOn w:val="a0"/>
    <w:link w:val="4"/>
    <w:uiPriority w:val="99"/>
    <w:rsid w:val="00E63DC4"/>
    <w:rPr>
      <w:rFonts w:ascii="Arial" w:eastAsiaTheme="minorEastAsia" w:hAnsi="Arial" w:cs="Arial"/>
      <w:b/>
      <w:bCs/>
      <w:color w:val="26282F"/>
      <w:sz w:val="26"/>
      <w:szCs w:val="26"/>
      <w:lang w:eastAsia="ru-RU"/>
    </w:rPr>
  </w:style>
  <w:style w:type="paragraph" w:styleId="a5">
    <w:name w:val="Balloon Text"/>
    <w:basedOn w:val="a"/>
    <w:link w:val="a6"/>
    <w:uiPriority w:val="99"/>
    <w:semiHidden/>
    <w:unhideWhenUsed/>
    <w:rsid w:val="00E63DC4"/>
    <w:rPr>
      <w:rFonts w:ascii="Tahoma" w:hAnsi="Tahoma" w:cs="Tahoma"/>
      <w:sz w:val="16"/>
      <w:szCs w:val="16"/>
    </w:rPr>
  </w:style>
  <w:style w:type="character" w:customStyle="1" w:styleId="a6">
    <w:name w:val="Текст выноски Знак"/>
    <w:basedOn w:val="a0"/>
    <w:link w:val="a5"/>
    <w:uiPriority w:val="99"/>
    <w:semiHidden/>
    <w:rsid w:val="00E63DC4"/>
    <w:rPr>
      <w:rFonts w:ascii="Tahoma" w:eastAsiaTheme="minorEastAsia" w:hAnsi="Tahoma" w:cs="Tahoma"/>
      <w:sz w:val="16"/>
      <w:szCs w:val="16"/>
      <w:lang w:eastAsia="ru-RU"/>
    </w:rPr>
  </w:style>
  <w:style w:type="character" w:customStyle="1" w:styleId="a7">
    <w:name w:val="Цветовое выделение"/>
    <w:uiPriority w:val="99"/>
    <w:rsid w:val="00E63DC4"/>
    <w:rPr>
      <w:b/>
      <w:bCs/>
      <w:color w:val="26282F"/>
    </w:rPr>
  </w:style>
  <w:style w:type="paragraph" w:customStyle="1" w:styleId="a8">
    <w:name w:val="Таблицы (моноширинный)"/>
    <w:basedOn w:val="a"/>
    <w:next w:val="a"/>
    <w:rsid w:val="00E63DC4"/>
    <w:pPr>
      <w:ind w:firstLine="0"/>
      <w:jc w:val="left"/>
    </w:pPr>
    <w:rPr>
      <w:rFonts w:ascii="Courier New" w:hAnsi="Courier New" w:cs="Courier New"/>
      <w:sz w:val="22"/>
      <w:szCs w:val="22"/>
    </w:rPr>
  </w:style>
  <w:style w:type="character" w:customStyle="1" w:styleId="a9">
    <w:name w:val="Гипертекстовая ссылка"/>
    <w:basedOn w:val="a7"/>
    <w:rsid w:val="00E63DC4"/>
    <w:rPr>
      <w:b/>
      <w:bCs/>
      <w:color w:val="106BBE"/>
    </w:rPr>
  </w:style>
  <w:style w:type="table" w:styleId="aa">
    <w:name w:val="Table Grid"/>
    <w:basedOn w:val="a1"/>
    <w:uiPriority w:val="99"/>
    <w:rsid w:val="00E63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63DC4"/>
    <w:pPr>
      <w:tabs>
        <w:tab w:val="center" w:pos="4677"/>
        <w:tab w:val="right" w:pos="9355"/>
      </w:tabs>
    </w:pPr>
  </w:style>
  <w:style w:type="character" w:customStyle="1" w:styleId="ac">
    <w:name w:val="Верхний колонтитул Знак"/>
    <w:basedOn w:val="a0"/>
    <w:link w:val="ab"/>
    <w:uiPriority w:val="99"/>
    <w:rsid w:val="00E63DC4"/>
    <w:rPr>
      <w:rFonts w:ascii="Arial" w:eastAsiaTheme="minorEastAsia" w:hAnsi="Arial" w:cs="Arial"/>
      <w:sz w:val="26"/>
      <w:szCs w:val="26"/>
      <w:lang w:eastAsia="ru-RU"/>
    </w:rPr>
  </w:style>
  <w:style w:type="paragraph" w:styleId="ad">
    <w:name w:val="footer"/>
    <w:basedOn w:val="a"/>
    <w:link w:val="ae"/>
    <w:uiPriority w:val="99"/>
    <w:unhideWhenUsed/>
    <w:rsid w:val="00E63DC4"/>
    <w:pPr>
      <w:tabs>
        <w:tab w:val="center" w:pos="4677"/>
        <w:tab w:val="right" w:pos="9355"/>
      </w:tabs>
    </w:pPr>
  </w:style>
  <w:style w:type="character" w:customStyle="1" w:styleId="ae">
    <w:name w:val="Нижний колонтитул Знак"/>
    <w:basedOn w:val="a0"/>
    <w:link w:val="ad"/>
    <w:uiPriority w:val="99"/>
    <w:rsid w:val="00E63DC4"/>
    <w:rPr>
      <w:rFonts w:ascii="Arial" w:eastAsiaTheme="minorEastAsia" w:hAnsi="Arial" w:cs="Arial"/>
      <w:sz w:val="26"/>
      <w:szCs w:val="26"/>
      <w:lang w:eastAsia="ru-RU"/>
    </w:rPr>
  </w:style>
  <w:style w:type="paragraph" w:styleId="af">
    <w:name w:val="Body Text Indent"/>
    <w:basedOn w:val="a"/>
    <w:link w:val="af0"/>
    <w:rsid w:val="00E63DC4"/>
    <w:pPr>
      <w:widowControl/>
      <w:autoSpaceDE/>
      <w:autoSpaceDN/>
      <w:adjustRightInd/>
      <w:spacing w:after="120"/>
      <w:ind w:left="283" w:firstLine="0"/>
      <w:jc w:val="left"/>
    </w:pPr>
    <w:rPr>
      <w:rFonts w:ascii="Times New Roman" w:eastAsia="Times New Roman" w:hAnsi="Times New Roman" w:cs="Times New Roman"/>
      <w:sz w:val="20"/>
      <w:szCs w:val="20"/>
    </w:rPr>
  </w:style>
  <w:style w:type="character" w:customStyle="1" w:styleId="af0">
    <w:name w:val="Основной текст с отступом Знак"/>
    <w:basedOn w:val="a0"/>
    <w:link w:val="af"/>
    <w:rsid w:val="00E63DC4"/>
    <w:rPr>
      <w:rFonts w:ascii="Times New Roman" w:eastAsia="Times New Roman" w:hAnsi="Times New Roman" w:cs="Times New Roman"/>
      <w:sz w:val="20"/>
      <w:szCs w:val="20"/>
      <w:lang w:eastAsia="ru-RU"/>
    </w:rPr>
  </w:style>
  <w:style w:type="paragraph" w:customStyle="1" w:styleId="ConsNormal">
    <w:name w:val="ConsNormal"/>
    <w:rsid w:val="00E63DC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1">
    <w:name w:val="List Paragraph"/>
    <w:basedOn w:val="a"/>
    <w:uiPriority w:val="34"/>
    <w:qFormat/>
    <w:rsid w:val="00E63DC4"/>
    <w:pPr>
      <w:ind w:left="720"/>
      <w:contextualSpacing/>
    </w:pPr>
  </w:style>
  <w:style w:type="paragraph" w:customStyle="1" w:styleId="af2">
    <w:name w:val="Текст в заданном формате"/>
    <w:basedOn w:val="a"/>
    <w:rsid w:val="00E63DC4"/>
    <w:pPr>
      <w:suppressAutoHyphens/>
      <w:autoSpaceDE/>
      <w:autoSpaceDN/>
      <w:adjustRightInd/>
      <w:ind w:firstLine="0"/>
      <w:jc w:val="left"/>
    </w:pPr>
    <w:rPr>
      <w:rFonts w:ascii="DejaVu Sans Mono" w:eastAsia="Times New Roman" w:hAnsi="DejaVu Sans Mono" w:cs="DejaVu Sans Mono"/>
      <w:kern w:val="1"/>
      <w:sz w:val="20"/>
      <w:szCs w:val="20"/>
      <w:lang w:eastAsia="en-US"/>
    </w:rPr>
  </w:style>
  <w:style w:type="paragraph" w:customStyle="1" w:styleId="af3">
    <w:name w:val="Мой"/>
    <w:basedOn w:val="a"/>
    <w:qFormat/>
    <w:rsid w:val="00E63DC4"/>
    <w:pPr>
      <w:widowControl/>
      <w:autoSpaceDE/>
      <w:autoSpaceDN/>
      <w:adjustRightInd/>
      <w:ind w:firstLine="567"/>
    </w:pPr>
    <w:rPr>
      <w:rFonts w:ascii="Times New Roman" w:eastAsia="Calibri" w:hAnsi="Times New Roman" w:cs="Times New Roman"/>
      <w:spacing w:val="4"/>
      <w:sz w:val="24"/>
      <w:szCs w:val="22"/>
    </w:rPr>
  </w:style>
  <w:style w:type="character" w:styleId="af4">
    <w:name w:val="Hyperlink"/>
    <w:basedOn w:val="a0"/>
    <w:uiPriority w:val="99"/>
    <w:unhideWhenUsed/>
    <w:rsid w:val="00E63DC4"/>
    <w:rPr>
      <w:color w:val="0000FF" w:themeColor="hyperlink"/>
      <w:u w:val="single"/>
    </w:rPr>
  </w:style>
  <w:style w:type="paragraph" w:styleId="af5">
    <w:name w:val="Plain Text"/>
    <w:aliases w:val="Текст Знак1 Знак, Знак Знак1 Знак,Знак Знак Знак,Текст Знак Знак2 Знак, Знак Знак Знак Знак,Текст Знак Знак Знак1 Знак,Текст Знак1 Знак Знак Знак, Знак Знак1 Знак Знак Знак,Знак Знак Знак Знак Знак,Текст Знак Знак1 Знак Знак Знак"/>
    <w:basedOn w:val="a"/>
    <w:link w:val="11"/>
    <w:rsid w:val="00E63DC4"/>
    <w:pPr>
      <w:widowControl/>
      <w:autoSpaceDE/>
      <w:autoSpaceDN/>
      <w:adjustRightInd/>
      <w:ind w:firstLine="709"/>
    </w:pPr>
    <w:rPr>
      <w:rFonts w:ascii="Courier New" w:eastAsia="Times New Roman" w:hAnsi="Courier New" w:cs="Times New Roman"/>
      <w:sz w:val="20"/>
      <w:szCs w:val="20"/>
    </w:rPr>
  </w:style>
  <w:style w:type="character" w:customStyle="1" w:styleId="af6">
    <w:name w:val="Текст Знак"/>
    <w:basedOn w:val="a0"/>
    <w:uiPriority w:val="99"/>
    <w:semiHidden/>
    <w:rsid w:val="00E63DC4"/>
    <w:rPr>
      <w:rFonts w:ascii="Consolas" w:eastAsiaTheme="minorEastAsia" w:hAnsi="Consolas" w:cs="Consolas"/>
      <w:sz w:val="21"/>
      <w:szCs w:val="21"/>
      <w:lang w:eastAsia="ru-RU"/>
    </w:rPr>
  </w:style>
  <w:style w:type="character" w:customStyle="1" w:styleId="11">
    <w:name w:val="Текст Знак1"/>
    <w:aliases w:val="Текст Знак1 Знак Знак, Знак Знак1 Знак Знак,Знак Знак Знак Знак,Текст Знак Знак2 Знак Знак, Знак Знак Знак Знак Знак,Текст Знак Знак Знак1 Знак Знак,Текст Знак1 Знак Знак Знак Знак, Знак Знак1 Знак Знак Знак Знак"/>
    <w:link w:val="af5"/>
    <w:rsid w:val="00E63DC4"/>
    <w:rPr>
      <w:rFonts w:ascii="Courier New" w:eastAsia="Times New Roman" w:hAnsi="Courier New" w:cs="Times New Roman"/>
      <w:sz w:val="20"/>
      <w:szCs w:val="20"/>
      <w:lang w:eastAsia="ru-RU"/>
    </w:rPr>
  </w:style>
  <w:style w:type="paragraph" w:customStyle="1" w:styleId="af7">
    <w:name w:val="Основной текст закона"/>
    <w:basedOn w:val="a"/>
    <w:uiPriority w:val="99"/>
    <w:rsid w:val="00E63DC4"/>
    <w:pPr>
      <w:widowControl/>
      <w:autoSpaceDE/>
      <w:autoSpaceDN/>
      <w:adjustRightInd/>
      <w:spacing w:line="480" w:lineRule="auto"/>
      <w:ind w:firstLine="709"/>
    </w:pPr>
    <w:rPr>
      <w:rFonts w:ascii="Cambria" w:eastAsia="MS ??" w:hAnsi="Cambria" w:cs="Cambria"/>
      <w:sz w:val="28"/>
      <w:szCs w:val="28"/>
      <w:lang w:eastAsia="en-US"/>
    </w:rPr>
  </w:style>
  <w:style w:type="character" w:customStyle="1" w:styleId="apple-converted-space">
    <w:name w:val="apple-converted-space"/>
    <w:basedOn w:val="a0"/>
    <w:rsid w:val="00E63DC4"/>
  </w:style>
  <w:style w:type="paragraph" w:styleId="HTML">
    <w:name w:val="HTML Preformatted"/>
    <w:basedOn w:val="a"/>
    <w:link w:val="HTML0"/>
    <w:uiPriority w:val="99"/>
    <w:semiHidden/>
    <w:unhideWhenUsed/>
    <w:rsid w:val="00D26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26F13"/>
    <w:rPr>
      <w:rFonts w:ascii="Courier New" w:eastAsia="Times New Roman" w:hAnsi="Courier New" w:cs="Courier New"/>
      <w:sz w:val="20"/>
      <w:szCs w:val="20"/>
      <w:lang w:eastAsia="ru-RU"/>
    </w:rPr>
  </w:style>
  <w:style w:type="paragraph" w:customStyle="1" w:styleId="ConsPlusNormal">
    <w:name w:val="ConsPlusNormal"/>
    <w:uiPriority w:val="99"/>
    <w:rsid w:val="00D26F1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Без интервала1"/>
    <w:rsid w:val="00D26F13"/>
    <w:pPr>
      <w:suppressAutoHyphens/>
      <w:spacing w:after="0" w:line="100" w:lineRule="atLeast"/>
    </w:pPr>
    <w:rPr>
      <w:rFonts w:ascii="Calibri" w:eastAsia="Times New Roman" w:hAnsi="Calibri" w:cs="Times New Roman"/>
      <w:kern w:val="2"/>
      <w:lang w:eastAsia="ar-SA"/>
    </w:rPr>
  </w:style>
  <w:style w:type="paragraph" w:customStyle="1" w:styleId="af8">
    <w:name w:val="Содержимое таблицы"/>
    <w:basedOn w:val="a"/>
    <w:rsid w:val="00D26F13"/>
    <w:pPr>
      <w:suppressLineNumbers/>
      <w:suppressAutoHyphens/>
      <w:autoSpaceDE/>
      <w:autoSpaceDN/>
      <w:adjustRightInd/>
      <w:spacing w:line="100" w:lineRule="atLeast"/>
      <w:ind w:firstLine="0"/>
      <w:jc w:val="left"/>
    </w:pPr>
    <w:rPr>
      <w:rFonts w:ascii="Times New Roman" w:eastAsia="SimSun" w:hAnsi="Times New Roman" w:cs="Mangal"/>
      <w:kern w:val="2"/>
      <w:sz w:val="24"/>
      <w:szCs w:val="24"/>
      <w:lang w:eastAsia="hi-IN" w:bidi="hi-IN"/>
    </w:rPr>
  </w:style>
  <w:style w:type="paragraph" w:customStyle="1" w:styleId="13">
    <w:name w:val="Абзац списка1"/>
    <w:basedOn w:val="a"/>
    <w:rsid w:val="00D26F13"/>
    <w:pPr>
      <w:widowControl/>
      <w:suppressAutoHyphens/>
      <w:autoSpaceDE/>
      <w:autoSpaceDN/>
      <w:adjustRightInd/>
      <w:spacing w:after="200" w:line="276" w:lineRule="auto"/>
      <w:ind w:left="720" w:firstLine="0"/>
      <w:jc w:val="left"/>
    </w:pPr>
    <w:rPr>
      <w:rFonts w:ascii="Calibri" w:eastAsia="Times New Roman" w:hAnsi="Calibri" w:cs="Times New Roman"/>
      <w:kern w:val="2"/>
      <w:sz w:val="22"/>
      <w:szCs w:val="22"/>
      <w:lang w:eastAsia="ar-SA"/>
    </w:rPr>
  </w:style>
  <w:style w:type="paragraph" w:customStyle="1" w:styleId="ConsPlusNonformat">
    <w:name w:val="ConsPlusNonformat"/>
    <w:rsid w:val="00D26F13"/>
    <w:pPr>
      <w:widowControl w:val="0"/>
      <w:suppressAutoHyphens/>
      <w:spacing w:after="0" w:line="100" w:lineRule="atLeast"/>
    </w:pPr>
    <w:rPr>
      <w:rFonts w:ascii="Courier New" w:eastAsia="Times New Roman" w:hAnsi="Courier New" w:cs="Courier New"/>
      <w:kern w:val="2"/>
      <w:sz w:val="20"/>
      <w:szCs w:val="20"/>
      <w:lang w:eastAsia="ar-SA"/>
    </w:rPr>
  </w:style>
  <w:style w:type="table" w:customStyle="1" w:styleId="14">
    <w:name w:val="Сетка таблицы1"/>
    <w:basedOn w:val="a1"/>
    <w:next w:val="aa"/>
    <w:uiPriority w:val="59"/>
    <w:rsid w:val="004358DB"/>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Стиль"/>
    <w:rsid w:val="00C064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3C7"/>
    <w:pPr>
      <w:widowControl w:val="0"/>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paragraph" w:styleId="1">
    <w:name w:val="heading 1"/>
    <w:basedOn w:val="a"/>
    <w:next w:val="a"/>
    <w:link w:val="10"/>
    <w:uiPriority w:val="99"/>
    <w:qFormat/>
    <w:rsid w:val="006F63C7"/>
    <w:pPr>
      <w:spacing w:before="108" w:after="108"/>
      <w:ind w:firstLine="0"/>
      <w:jc w:val="center"/>
      <w:outlineLvl w:val="0"/>
    </w:pPr>
    <w:rPr>
      <w:b/>
      <w:bCs/>
      <w:color w:val="26282F"/>
    </w:rPr>
  </w:style>
  <w:style w:type="paragraph" w:styleId="2">
    <w:name w:val="heading 2"/>
    <w:basedOn w:val="1"/>
    <w:next w:val="a"/>
    <w:link w:val="20"/>
    <w:uiPriority w:val="99"/>
    <w:qFormat/>
    <w:rsid w:val="00E63DC4"/>
    <w:pPr>
      <w:outlineLvl w:val="1"/>
    </w:pPr>
  </w:style>
  <w:style w:type="paragraph" w:styleId="3">
    <w:name w:val="heading 3"/>
    <w:basedOn w:val="2"/>
    <w:next w:val="a"/>
    <w:link w:val="30"/>
    <w:uiPriority w:val="99"/>
    <w:qFormat/>
    <w:rsid w:val="00E63DC4"/>
    <w:pPr>
      <w:outlineLvl w:val="2"/>
    </w:pPr>
  </w:style>
  <w:style w:type="paragraph" w:styleId="4">
    <w:name w:val="heading 4"/>
    <w:basedOn w:val="3"/>
    <w:next w:val="a"/>
    <w:link w:val="40"/>
    <w:uiPriority w:val="99"/>
    <w:qFormat/>
    <w:rsid w:val="00E63DC4"/>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63C7"/>
    <w:rPr>
      <w:rFonts w:ascii="Arial" w:eastAsiaTheme="minorEastAsia" w:hAnsi="Arial" w:cs="Arial"/>
      <w:b/>
      <w:bCs/>
      <w:color w:val="26282F"/>
      <w:sz w:val="26"/>
      <w:szCs w:val="26"/>
      <w:lang w:eastAsia="ru-RU"/>
    </w:rPr>
  </w:style>
  <w:style w:type="paragraph" w:customStyle="1" w:styleId="a3">
    <w:name w:val="Нормальный (таблица)"/>
    <w:basedOn w:val="a"/>
    <w:next w:val="a"/>
    <w:uiPriority w:val="99"/>
    <w:rsid w:val="006F63C7"/>
    <w:pPr>
      <w:ind w:firstLine="0"/>
    </w:pPr>
  </w:style>
  <w:style w:type="paragraph" w:customStyle="1" w:styleId="a4">
    <w:name w:val="Прижатый влево"/>
    <w:basedOn w:val="a"/>
    <w:next w:val="a"/>
    <w:uiPriority w:val="99"/>
    <w:rsid w:val="006F63C7"/>
    <w:pPr>
      <w:ind w:firstLine="0"/>
      <w:jc w:val="left"/>
    </w:pPr>
  </w:style>
  <w:style w:type="character" w:customStyle="1" w:styleId="20">
    <w:name w:val="Заголовок 2 Знак"/>
    <w:basedOn w:val="a0"/>
    <w:link w:val="2"/>
    <w:uiPriority w:val="99"/>
    <w:rsid w:val="00E63DC4"/>
    <w:rPr>
      <w:rFonts w:ascii="Arial" w:eastAsiaTheme="minorEastAsia" w:hAnsi="Arial" w:cs="Arial"/>
      <w:b/>
      <w:bCs/>
      <w:color w:val="26282F"/>
      <w:sz w:val="26"/>
      <w:szCs w:val="26"/>
      <w:lang w:eastAsia="ru-RU"/>
    </w:rPr>
  </w:style>
  <w:style w:type="character" w:customStyle="1" w:styleId="30">
    <w:name w:val="Заголовок 3 Знак"/>
    <w:basedOn w:val="a0"/>
    <w:link w:val="3"/>
    <w:uiPriority w:val="99"/>
    <w:rsid w:val="00E63DC4"/>
    <w:rPr>
      <w:rFonts w:ascii="Arial" w:eastAsiaTheme="minorEastAsia" w:hAnsi="Arial" w:cs="Arial"/>
      <w:b/>
      <w:bCs/>
      <w:color w:val="26282F"/>
      <w:sz w:val="26"/>
      <w:szCs w:val="26"/>
      <w:lang w:eastAsia="ru-RU"/>
    </w:rPr>
  </w:style>
  <w:style w:type="character" w:customStyle="1" w:styleId="40">
    <w:name w:val="Заголовок 4 Знак"/>
    <w:basedOn w:val="a0"/>
    <w:link w:val="4"/>
    <w:uiPriority w:val="99"/>
    <w:rsid w:val="00E63DC4"/>
    <w:rPr>
      <w:rFonts w:ascii="Arial" w:eastAsiaTheme="minorEastAsia" w:hAnsi="Arial" w:cs="Arial"/>
      <w:b/>
      <w:bCs/>
      <w:color w:val="26282F"/>
      <w:sz w:val="26"/>
      <w:szCs w:val="26"/>
      <w:lang w:eastAsia="ru-RU"/>
    </w:rPr>
  </w:style>
  <w:style w:type="paragraph" w:styleId="a5">
    <w:name w:val="Balloon Text"/>
    <w:basedOn w:val="a"/>
    <w:link w:val="a6"/>
    <w:uiPriority w:val="99"/>
    <w:semiHidden/>
    <w:unhideWhenUsed/>
    <w:rsid w:val="00E63DC4"/>
    <w:rPr>
      <w:rFonts w:ascii="Tahoma" w:hAnsi="Tahoma" w:cs="Tahoma"/>
      <w:sz w:val="16"/>
      <w:szCs w:val="16"/>
    </w:rPr>
  </w:style>
  <w:style w:type="character" w:customStyle="1" w:styleId="a6">
    <w:name w:val="Текст выноски Знак"/>
    <w:basedOn w:val="a0"/>
    <w:link w:val="a5"/>
    <w:uiPriority w:val="99"/>
    <w:semiHidden/>
    <w:rsid w:val="00E63DC4"/>
    <w:rPr>
      <w:rFonts w:ascii="Tahoma" w:eastAsiaTheme="minorEastAsia" w:hAnsi="Tahoma" w:cs="Tahoma"/>
      <w:sz w:val="16"/>
      <w:szCs w:val="16"/>
      <w:lang w:eastAsia="ru-RU"/>
    </w:rPr>
  </w:style>
  <w:style w:type="character" w:customStyle="1" w:styleId="a7">
    <w:name w:val="Цветовое выделение"/>
    <w:uiPriority w:val="99"/>
    <w:rsid w:val="00E63DC4"/>
    <w:rPr>
      <w:b/>
      <w:bCs/>
      <w:color w:val="26282F"/>
    </w:rPr>
  </w:style>
  <w:style w:type="paragraph" w:customStyle="1" w:styleId="a8">
    <w:name w:val="Таблицы (моноширинный)"/>
    <w:basedOn w:val="a"/>
    <w:next w:val="a"/>
    <w:rsid w:val="00E63DC4"/>
    <w:pPr>
      <w:ind w:firstLine="0"/>
      <w:jc w:val="left"/>
    </w:pPr>
    <w:rPr>
      <w:rFonts w:ascii="Courier New" w:hAnsi="Courier New" w:cs="Courier New"/>
      <w:sz w:val="22"/>
      <w:szCs w:val="22"/>
    </w:rPr>
  </w:style>
  <w:style w:type="character" w:customStyle="1" w:styleId="a9">
    <w:name w:val="Гипертекстовая ссылка"/>
    <w:basedOn w:val="a7"/>
    <w:rsid w:val="00E63DC4"/>
    <w:rPr>
      <w:b/>
      <w:bCs/>
      <w:color w:val="106BBE"/>
    </w:rPr>
  </w:style>
  <w:style w:type="table" w:styleId="aa">
    <w:name w:val="Table Grid"/>
    <w:basedOn w:val="a1"/>
    <w:uiPriority w:val="99"/>
    <w:rsid w:val="00E63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63DC4"/>
    <w:pPr>
      <w:tabs>
        <w:tab w:val="center" w:pos="4677"/>
        <w:tab w:val="right" w:pos="9355"/>
      </w:tabs>
    </w:pPr>
  </w:style>
  <w:style w:type="character" w:customStyle="1" w:styleId="ac">
    <w:name w:val="Верхний колонтитул Знак"/>
    <w:basedOn w:val="a0"/>
    <w:link w:val="ab"/>
    <w:uiPriority w:val="99"/>
    <w:rsid w:val="00E63DC4"/>
    <w:rPr>
      <w:rFonts w:ascii="Arial" w:eastAsiaTheme="minorEastAsia" w:hAnsi="Arial" w:cs="Arial"/>
      <w:sz w:val="26"/>
      <w:szCs w:val="26"/>
      <w:lang w:eastAsia="ru-RU"/>
    </w:rPr>
  </w:style>
  <w:style w:type="paragraph" w:styleId="ad">
    <w:name w:val="footer"/>
    <w:basedOn w:val="a"/>
    <w:link w:val="ae"/>
    <w:uiPriority w:val="99"/>
    <w:unhideWhenUsed/>
    <w:rsid w:val="00E63DC4"/>
    <w:pPr>
      <w:tabs>
        <w:tab w:val="center" w:pos="4677"/>
        <w:tab w:val="right" w:pos="9355"/>
      </w:tabs>
    </w:pPr>
  </w:style>
  <w:style w:type="character" w:customStyle="1" w:styleId="ae">
    <w:name w:val="Нижний колонтитул Знак"/>
    <w:basedOn w:val="a0"/>
    <w:link w:val="ad"/>
    <w:uiPriority w:val="99"/>
    <w:rsid w:val="00E63DC4"/>
    <w:rPr>
      <w:rFonts w:ascii="Arial" w:eastAsiaTheme="minorEastAsia" w:hAnsi="Arial" w:cs="Arial"/>
      <w:sz w:val="26"/>
      <w:szCs w:val="26"/>
      <w:lang w:eastAsia="ru-RU"/>
    </w:rPr>
  </w:style>
  <w:style w:type="paragraph" w:styleId="af">
    <w:name w:val="Body Text Indent"/>
    <w:basedOn w:val="a"/>
    <w:link w:val="af0"/>
    <w:rsid w:val="00E63DC4"/>
    <w:pPr>
      <w:widowControl/>
      <w:autoSpaceDE/>
      <w:autoSpaceDN/>
      <w:adjustRightInd/>
      <w:spacing w:after="120"/>
      <w:ind w:left="283" w:firstLine="0"/>
      <w:jc w:val="left"/>
    </w:pPr>
    <w:rPr>
      <w:rFonts w:ascii="Times New Roman" w:eastAsia="Times New Roman" w:hAnsi="Times New Roman" w:cs="Times New Roman"/>
      <w:sz w:val="20"/>
      <w:szCs w:val="20"/>
    </w:rPr>
  </w:style>
  <w:style w:type="character" w:customStyle="1" w:styleId="af0">
    <w:name w:val="Основной текст с отступом Знак"/>
    <w:basedOn w:val="a0"/>
    <w:link w:val="af"/>
    <w:rsid w:val="00E63DC4"/>
    <w:rPr>
      <w:rFonts w:ascii="Times New Roman" w:eastAsia="Times New Roman" w:hAnsi="Times New Roman" w:cs="Times New Roman"/>
      <w:sz w:val="20"/>
      <w:szCs w:val="20"/>
      <w:lang w:eastAsia="ru-RU"/>
    </w:rPr>
  </w:style>
  <w:style w:type="paragraph" w:customStyle="1" w:styleId="ConsNormal">
    <w:name w:val="ConsNormal"/>
    <w:rsid w:val="00E63DC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1">
    <w:name w:val="List Paragraph"/>
    <w:basedOn w:val="a"/>
    <w:uiPriority w:val="34"/>
    <w:qFormat/>
    <w:rsid w:val="00E63DC4"/>
    <w:pPr>
      <w:ind w:left="720"/>
      <w:contextualSpacing/>
    </w:pPr>
  </w:style>
  <w:style w:type="paragraph" w:customStyle="1" w:styleId="af2">
    <w:name w:val="Текст в заданном формате"/>
    <w:basedOn w:val="a"/>
    <w:rsid w:val="00E63DC4"/>
    <w:pPr>
      <w:suppressAutoHyphens/>
      <w:autoSpaceDE/>
      <w:autoSpaceDN/>
      <w:adjustRightInd/>
      <w:ind w:firstLine="0"/>
      <w:jc w:val="left"/>
    </w:pPr>
    <w:rPr>
      <w:rFonts w:ascii="DejaVu Sans Mono" w:eastAsia="Times New Roman" w:hAnsi="DejaVu Sans Mono" w:cs="DejaVu Sans Mono"/>
      <w:kern w:val="1"/>
      <w:sz w:val="20"/>
      <w:szCs w:val="20"/>
      <w:lang w:eastAsia="en-US"/>
    </w:rPr>
  </w:style>
  <w:style w:type="paragraph" w:customStyle="1" w:styleId="af3">
    <w:name w:val="Мой"/>
    <w:basedOn w:val="a"/>
    <w:qFormat/>
    <w:rsid w:val="00E63DC4"/>
    <w:pPr>
      <w:widowControl/>
      <w:autoSpaceDE/>
      <w:autoSpaceDN/>
      <w:adjustRightInd/>
      <w:ind w:firstLine="567"/>
    </w:pPr>
    <w:rPr>
      <w:rFonts w:ascii="Times New Roman" w:eastAsia="Calibri" w:hAnsi="Times New Roman" w:cs="Times New Roman"/>
      <w:spacing w:val="4"/>
      <w:sz w:val="24"/>
      <w:szCs w:val="22"/>
    </w:rPr>
  </w:style>
  <w:style w:type="character" w:styleId="af4">
    <w:name w:val="Hyperlink"/>
    <w:basedOn w:val="a0"/>
    <w:uiPriority w:val="99"/>
    <w:unhideWhenUsed/>
    <w:rsid w:val="00E63DC4"/>
    <w:rPr>
      <w:color w:val="0000FF" w:themeColor="hyperlink"/>
      <w:u w:val="single"/>
    </w:rPr>
  </w:style>
  <w:style w:type="paragraph" w:styleId="af5">
    <w:name w:val="Plain Text"/>
    <w:aliases w:val="Текст Знак1 Знак, Знак Знак1 Знак,Знак Знак Знак,Текст Знак Знак2 Знак, Знак Знак Знак Знак,Текст Знак Знак Знак1 Знак,Текст Знак1 Знак Знак Знак, Знак Знак1 Знак Знак Знак,Знак Знак Знак Знак Знак,Текст Знак Знак1 Знак Знак Знак"/>
    <w:basedOn w:val="a"/>
    <w:link w:val="11"/>
    <w:rsid w:val="00E63DC4"/>
    <w:pPr>
      <w:widowControl/>
      <w:autoSpaceDE/>
      <w:autoSpaceDN/>
      <w:adjustRightInd/>
      <w:ind w:firstLine="709"/>
    </w:pPr>
    <w:rPr>
      <w:rFonts w:ascii="Courier New" w:eastAsia="Times New Roman" w:hAnsi="Courier New" w:cs="Times New Roman"/>
      <w:sz w:val="20"/>
      <w:szCs w:val="20"/>
    </w:rPr>
  </w:style>
  <w:style w:type="character" w:customStyle="1" w:styleId="af6">
    <w:name w:val="Текст Знак"/>
    <w:basedOn w:val="a0"/>
    <w:uiPriority w:val="99"/>
    <w:semiHidden/>
    <w:rsid w:val="00E63DC4"/>
    <w:rPr>
      <w:rFonts w:ascii="Consolas" w:eastAsiaTheme="minorEastAsia" w:hAnsi="Consolas" w:cs="Consolas"/>
      <w:sz w:val="21"/>
      <w:szCs w:val="21"/>
      <w:lang w:eastAsia="ru-RU"/>
    </w:rPr>
  </w:style>
  <w:style w:type="character" w:customStyle="1" w:styleId="11">
    <w:name w:val="Текст Знак1"/>
    <w:aliases w:val="Текст Знак1 Знак Знак, Знак Знак1 Знак Знак,Знак Знак Знак Знак,Текст Знак Знак2 Знак Знак, Знак Знак Знак Знак Знак,Текст Знак Знак Знак1 Знак Знак,Текст Знак1 Знак Знак Знак Знак, Знак Знак1 Знак Знак Знак Знак"/>
    <w:link w:val="af5"/>
    <w:rsid w:val="00E63DC4"/>
    <w:rPr>
      <w:rFonts w:ascii="Courier New" w:eastAsia="Times New Roman" w:hAnsi="Courier New" w:cs="Times New Roman"/>
      <w:sz w:val="20"/>
      <w:szCs w:val="20"/>
      <w:lang w:eastAsia="ru-RU"/>
    </w:rPr>
  </w:style>
  <w:style w:type="paragraph" w:customStyle="1" w:styleId="af7">
    <w:name w:val="Основной текст закона"/>
    <w:basedOn w:val="a"/>
    <w:uiPriority w:val="99"/>
    <w:rsid w:val="00E63DC4"/>
    <w:pPr>
      <w:widowControl/>
      <w:autoSpaceDE/>
      <w:autoSpaceDN/>
      <w:adjustRightInd/>
      <w:spacing w:line="480" w:lineRule="auto"/>
      <w:ind w:firstLine="709"/>
    </w:pPr>
    <w:rPr>
      <w:rFonts w:ascii="Cambria" w:eastAsia="MS ??" w:hAnsi="Cambria" w:cs="Cambria"/>
      <w:sz w:val="28"/>
      <w:szCs w:val="28"/>
      <w:lang w:eastAsia="en-US"/>
    </w:rPr>
  </w:style>
  <w:style w:type="character" w:customStyle="1" w:styleId="apple-converted-space">
    <w:name w:val="apple-converted-space"/>
    <w:basedOn w:val="a0"/>
    <w:rsid w:val="00E63DC4"/>
  </w:style>
  <w:style w:type="paragraph" w:styleId="HTML">
    <w:name w:val="HTML Preformatted"/>
    <w:basedOn w:val="a"/>
    <w:link w:val="HTML0"/>
    <w:uiPriority w:val="99"/>
    <w:semiHidden/>
    <w:unhideWhenUsed/>
    <w:rsid w:val="00D26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26F13"/>
    <w:rPr>
      <w:rFonts w:ascii="Courier New" w:eastAsia="Times New Roman" w:hAnsi="Courier New" w:cs="Courier New"/>
      <w:sz w:val="20"/>
      <w:szCs w:val="20"/>
      <w:lang w:eastAsia="ru-RU"/>
    </w:rPr>
  </w:style>
  <w:style w:type="paragraph" w:customStyle="1" w:styleId="ConsPlusNormal">
    <w:name w:val="ConsPlusNormal"/>
    <w:uiPriority w:val="99"/>
    <w:rsid w:val="00D26F1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Без интервала1"/>
    <w:rsid w:val="00D26F13"/>
    <w:pPr>
      <w:suppressAutoHyphens/>
      <w:spacing w:after="0" w:line="100" w:lineRule="atLeast"/>
    </w:pPr>
    <w:rPr>
      <w:rFonts w:ascii="Calibri" w:eastAsia="Times New Roman" w:hAnsi="Calibri" w:cs="Times New Roman"/>
      <w:kern w:val="2"/>
      <w:lang w:eastAsia="ar-SA"/>
    </w:rPr>
  </w:style>
  <w:style w:type="paragraph" w:customStyle="1" w:styleId="af8">
    <w:name w:val="Содержимое таблицы"/>
    <w:basedOn w:val="a"/>
    <w:rsid w:val="00D26F13"/>
    <w:pPr>
      <w:suppressLineNumbers/>
      <w:suppressAutoHyphens/>
      <w:autoSpaceDE/>
      <w:autoSpaceDN/>
      <w:adjustRightInd/>
      <w:spacing w:line="100" w:lineRule="atLeast"/>
      <w:ind w:firstLine="0"/>
      <w:jc w:val="left"/>
    </w:pPr>
    <w:rPr>
      <w:rFonts w:ascii="Times New Roman" w:eastAsia="SimSun" w:hAnsi="Times New Roman" w:cs="Mangal"/>
      <w:kern w:val="2"/>
      <w:sz w:val="24"/>
      <w:szCs w:val="24"/>
      <w:lang w:eastAsia="hi-IN" w:bidi="hi-IN"/>
    </w:rPr>
  </w:style>
  <w:style w:type="paragraph" w:customStyle="1" w:styleId="13">
    <w:name w:val="Абзац списка1"/>
    <w:basedOn w:val="a"/>
    <w:rsid w:val="00D26F13"/>
    <w:pPr>
      <w:widowControl/>
      <w:suppressAutoHyphens/>
      <w:autoSpaceDE/>
      <w:autoSpaceDN/>
      <w:adjustRightInd/>
      <w:spacing w:after="200" w:line="276" w:lineRule="auto"/>
      <w:ind w:left="720" w:firstLine="0"/>
      <w:jc w:val="left"/>
    </w:pPr>
    <w:rPr>
      <w:rFonts w:ascii="Calibri" w:eastAsia="Times New Roman" w:hAnsi="Calibri" w:cs="Times New Roman"/>
      <w:kern w:val="2"/>
      <w:sz w:val="22"/>
      <w:szCs w:val="22"/>
      <w:lang w:eastAsia="ar-SA"/>
    </w:rPr>
  </w:style>
  <w:style w:type="paragraph" w:customStyle="1" w:styleId="ConsPlusNonformat">
    <w:name w:val="ConsPlusNonformat"/>
    <w:rsid w:val="00D26F13"/>
    <w:pPr>
      <w:widowControl w:val="0"/>
      <w:suppressAutoHyphens/>
      <w:spacing w:after="0" w:line="100" w:lineRule="atLeast"/>
    </w:pPr>
    <w:rPr>
      <w:rFonts w:ascii="Courier New" w:eastAsia="Times New Roman" w:hAnsi="Courier New" w:cs="Courier New"/>
      <w:kern w:val="2"/>
      <w:sz w:val="20"/>
      <w:szCs w:val="20"/>
      <w:lang w:eastAsia="ar-SA"/>
    </w:rPr>
  </w:style>
  <w:style w:type="table" w:customStyle="1" w:styleId="14">
    <w:name w:val="Сетка таблицы1"/>
    <w:basedOn w:val="a1"/>
    <w:next w:val="aa"/>
    <w:uiPriority w:val="59"/>
    <w:rsid w:val="004358DB"/>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Стиль"/>
    <w:rsid w:val="00C064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499</Words>
  <Characters>2849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Нова</dc:creator>
  <cp:keywords/>
  <dc:description/>
  <cp:lastModifiedBy>User</cp:lastModifiedBy>
  <cp:revision>26</cp:revision>
  <dcterms:created xsi:type="dcterms:W3CDTF">2015-02-10T05:24:00Z</dcterms:created>
  <dcterms:modified xsi:type="dcterms:W3CDTF">2018-04-28T09:08:00Z</dcterms:modified>
</cp:coreProperties>
</file>